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F88" w:rsidRDefault="00D84F88" w:rsidP="00D84F88">
      <w:pPr>
        <w:spacing w:line="360" w:lineRule="auto"/>
        <w:jc w:val="center"/>
        <w:rPr>
          <w:color w:val="008000"/>
          <w:sz w:val="30"/>
        </w:rPr>
      </w:pPr>
      <w:r>
        <w:rPr>
          <w:noProof/>
          <w:color w:val="008000"/>
          <w:sz w:val="30"/>
        </w:rPr>
        <w:drawing>
          <wp:anchor distT="0" distB="0" distL="114300" distR="114300" simplePos="0" relativeHeight="251662336" behindDoc="0" locked="0" layoutInCell="1" allowOverlap="1">
            <wp:simplePos x="0" y="0"/>
            <wp:positionH relativeFrom="column">
              <wp:posOffset>2743200</wp:posOffset>
            </wp:positionH>
            <wp:positionV relativeFrom="paragraph">
              <wp:posOffset>114300</wp:posOffset>
            </wp:positionV>
            <wp:extent cx="498475" cy="621030"/>
            <wp:effectExtent l="19050" t="0" r="0" b="0"/>
            <wp:wrapTopAndBottom/>
            <wp:docPr id="4" name="Рисунок 4" descr="Gerb_Okr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Okruga"/>
                    <pic:cNvPicPr>
                      <a:picLocks noChangeAspect="1" noChangeArrowheads="1"/>
                    </pic:cNvPicPr>
                  </pic:nvPicPr>
                  <pic:blipFill>
                    <a:blip r:embed="rId5" cstate="print"/>
                    <a:srcRect/>
                    <a:stretch>
                      <a:fillRect/>
                    </a:stretch>
                  </pic:blipFill>
                  <pic:spPr bwMode="auto">
                    <a:xfrm>
                      <a:off x="0" y="0"/>
                      <a:ext cx="498475" cy="621030"/>
                    </a:xfrm>
                    <a:prstGeom prst="rect">
                      <a:avLst/>
                    </a:prstGeom>
                    <a:noFill/>
                  </pic:spPr>
                </pic:pic>
              </a:graphicData>
            </a:graphic>
          </wp:anchor>
        </w:drawing>
      </w:r>
    </w:p>
    <w:p w:rsidR="00D84F88" w:rsidRPr="005139D2" w:rsidRDefault="00D84F88" w:rsidP="00D84F88">
      <w:pPr>
        <w:pStyle w:val="FR2"/>
        <w:spacing w:before="0"/>
        <w:ind w:left="-425" w:right="-766"/>
        <w:rPr>
          <w:color w:val="008000"/>
          <w:sz w:val="26"/>
        </w:rPr>
      </w:pPr>
      <w:r w:rsidRPr="005139D2">
        <w:rPr>
          <w:color w:val="008000"/>
          <w:sz w:val="30"/>
        </w:rPr>
        <w:t xml:space="preserve">АДМИНИСТРАЦИЯ МОЖАЙСКОГО </w:t>
      </w:r>
      <w:r>
        <w:rPr>
          <w:color w:val="008000"/>
          <w:sz w:val="30"/>
        </w:rPr>
        <w:t>ГОРОДСКОГО ОКРУГА</w:t>
      </w:r>
    </w:p>
    <w:p w:rsidR="00D84F88" w:rsidRDefault="00D84F88" w:rsidP="00D84F88">
      <w:pPr>
        <w:pStyle w:val="FR2"/>
        <w:ind w:left="-425"/>
        <w:rPr>
          <w:color w:val="008000"/>
          <w:sz w:val="30"/>
        </w:rPr>
      </w:pPr>
      <w:r w:rsidRPr="005139D2">
        <w:rPr>
          <w:color w:val="008000"/>
          <w:sz w:val="30"/>
        </w:rPr>
        <w:t>МОСКОВСКОЙ ОБЛАСТИ</w:t>
      </w:r>
    </w:p>
    <w:p w:rsidR="00D84F88" w:rsidRPr="00000217" w:rsidRDefault="00D84F88" w:rsidP="00D84F88">
      <w:pPr>
        <w:pStyle w:val="FR2"/>
        <w:spacing w:after="120" w:line="360" w:lineRule="auto"/>
        <w:ind w:left="-425"/>
        <w:rPr>
          <w:color w:val="008000"/>
          <w:sz w:val="30"/>
        </w:rPr>
      </w:pPr>
      <w:r w:rsidRPr="00000217">
        <w:rPr>
          <w:color w:val="008000"/>
          <w:sz w:val="30"/>
        </w:rPr>
        <w:t>ФИНАНСОВО-КАЗНАЧЕЙСКОЕ УПРАВЛЕНИЕ</w:t>
      </w:r>
    </w:p>
    <w:p w:rsidR="00D84F88" w:rsidRPr="00000217" w:rsidRDefault="00D84F88" w:rsidP="00D84F88">
      <w:pPr>
        <w:tabs>
          <w:tab w:val="left" w:pos="6407"/>
        </w:tabs>
        <w:ind w:left="1122"/>
        <w:jc w:val="both"/>
        <w:rPr>
          <w:sz w:val="16"/>
        </w:rPr>
      </w:pPr>
      <w:r>
        <w:rPr>
          <w:sz w:val="16"/>
        </w:rPr>
        <w:t xml:space="preserve">143200, Московская область, </w:t>
      </w:r>
      <w:proofErr w:type="gramStart"/>
      <w:r>
        <w:rPr>
          <w:sz w:val="16"/>
        </w:rPr>
        <w:t>г</w:t>
      </w:r>
      <w:proofErr w:type="gramEnd"/>
      <w:r>
        <w:rPr>
          <w:sz w:val="16"/>
        </w:rPr>
        <w:t>. Можайск, ул. Московская, д.15, этаж</w:t>
      </w:r>
      <w:r w:rsidRPr="003D7A3C">
        <w:rPr>
          <w:sz w:val="16"/>
        </w:rPr>
        <w:t xml:space="preserve"> 3, </w:t>
      </w:r>
      <w:proofErr w:type="spellStart"/>
      <w:r>
        <w:rPr>
          <w:sz w:val="16"/>
        </w:rPr>
        <w:t>пом</w:t>
      </w:r>
      <w:proofErr w:type="spellEnd"/>
      <w:r>
        <w:rPr>
          <w:sz w:val="16"/>
        </w:rPr>
        <w:t xml:space="preserve">. </w:t>
      </w:r>
      <w:r w:rsidRPr="003D7A3C">
        <w:rPr>
          <w:sz w:val="16"/>
        </w:rPr>
        <w:t>28</w:t>
      </w:r>
      <w:r>
        <w:rPr>
          <w:sz w:val="16"/>
        </w:rPr>
        <w:tab/>
        <w:t>Тел. 8 (49638) 24733  факс 8 (49638) 2</w:t>
      </w:r>
      <w:r w:rsidRPr="00000217">
        <w:rPr>
          <w:sz w:val="16"/>
        </w:rPr>
        <w:t>2901</w:t>
      </w:r>
    </w:p>
    <w:p w:rsidR="00D84F88" w:rsidRDefault="00D84F88" w:rsidP="00D84F88">
      <w:pPr>
        <w:ind w:right="5387"/>
        <w:jc w:val="center"/>
        <w:rPr>
          <w:sz w:val="16"/>
        </w:rPr>
      </w:pPr>
    </w:p>
    <w:p w:rsidR="00D84F88" w:rsidRDefault="00D84F88" w:rsidP="00D84F88">
      <w:pPr>
        <w:pStyle w:val="FR2"/>
        <w:spacing w:after="120" w:line="360" w:lineRule="auto"/>
        <w:ind w:left="0"/>
        <w:rPr>
          <w:sz w:val="36"/>
          <w:szCs w:val="36"/>
        </w:rPr>
      </w:pPr>
      <w:r>
        <w:rPr>
          <w:sz w:val="36"/>
          <w:szCs w:val="36"/>
        </w:rPr>
        <w:t>ПРИКАЗ</w:t>
      </w:r>
    </w:p>
    <w:p w:rsidR="00D84F88" w:rsidRPr="00037C82" w:rsidRDefault="00D84F88" w:rsidP="00D84F88">
      <w:pPr>
        <w:tabs>
          <w:tab w:val="left" w:pos="-2127"/>
          <w:tab w:val="left" w:pos="1496"/>
          <w:tab w:val="left" w:pos="1683"/>
          <w:tab w:val="left" w:pos="6946"/>
        </w:tabs>
        <w:ind w:left="567" w:right="5386"/>
        <w:rPr>
          <w:color w:val="FF0000"/>
          <w:highlight w:val="yellow"/>
        </w:rPr>
      </w:pPr>
      <w:r>
        <w:t xml:space="preserve">            </w:t>
      </w:r>
      <w:r w:rsidRPr="00340CFF">
        <w:t xml:space="preserve">от  </w:t>
      </w:r>
      <w:r w:rsidR="00142C51">
        <w:t>07.12.</w:t>
      </w:r>
      <w:r w:rsidRPr="00340CFF">
        <w:t>202</w:t>
      </w:r>
      <w:r w:rsidR="00850F11">
        <w:t>3</w:t>
      </w:r>
      <w:r w:rsidRPr="00340CFF">
        <w:tab/>
        <w:t xml:space="preserve">       № </w:t>
      </w:r>
      <w:r w:rsidR="00142C51">
        <w:t>139</w:t>
      </w:r>
    </w:p>
    <w:p w:rsidR="00D84F88" w:rsidRDefault="007321EB" w:rsidP="00D84F88">
      <w:pPr>
        <w:jc w:val="center"/>
        <w:rPr>
          <w:b/>
          <w:sz w:val="24"/>
          <w:szCs w:val="26"/>
        </w:rPr>
      </w:pPr>
      <w:r w:rsidRPr="007321EB">
        <w:rPr>
          <w:highlight w:val="yellow"/>
        </w:rPr>
        <w:pict>
          <v:line id="_x0000_s1027" style="position:absolute;left:0;text-align:left;z-index:251661312;mso-position-horizontal-relative:margin" from="351pt,6.95pt" to="450.2pt,7pt" strokeweight=".5pt">
            <v:stroke startarrowwidth="wide" startarrowlength="short" endarrowwidth="wide" endarrowlength="short"/>
            <w10:wrap anchorx="margin"/>
          </v:line>
        </w:pict>
      </w:r>
      <w:r w:rsidRPr="007321EB">
        <w:rPr>
          <w:highlight w:val="yellow"/>
        </w:rPr>
        <w:pict>
          <v:line id="_x0000_s1026" style="position:absolute;left:0;text-align:left;z-index:251660288;mso-position-horizontal-relative:margin" from="65.45pt,4.75pt" to="158.95pt,4.75pt" strokeweight=".5pt">
            <v:stroke startarrowwidth="wide" startarrowlength="short" endarrowwidth="wide" endarrowlength="short"/>
            <w10:wrap anchorx="margin"/>
          </v:line>
        </w:pict>
      </w:r>
    </w:p>
    <w:p w:rsidR="00D84F88" w:rsidRDefault="00D84F88" w:rsidP="00D84F88">
      <w:pPr>
        <w:tabs>
          <w:tab w:val="left" w:pos="4606"/>
        </w:tabs>
        <w:spacing w:after="120"/>
        <w:jc w:val="center"/>
        <w:rPr>
          <w:rFonts w:ascii="Times New Roman" w:hAnsi="Times New Roman"/>
          <w:b/>
          <w:sz w:val="24"/>
          <w:szCs w:val="24"/>
        </w:rPr>
      </w:pPr>
    </w:p>
    <w:p w:rsidR="00D84F88" w:rsidRDefault="00D84F88" w:rsidP="00D84F88">
      <w:pPr>
        <w:tabs>
          <w:tab w:val="left" w:pos="4606"/>
        </w:tabs>
        <w:spacing w:after="120"/>
        <w:jc w:val="center"/>
        <w:rPr>
          <w:rFonts w:ascii="Times New Roman" w:hAnsi="Times New Roman"/>
          <w:b/>
          <w:sz w:val="24"/>
          <w:szCs w:val="24"/>
        </w:rPr>
      </w:pPr>
    </w:p>
    <w:p w:rsidR="00D84F88" w:rsidRPr="00C82926" w:rsidRDefault="00D84F88" w:rsidP="00D84F88">
      <w:pPr>
        <w:jc w:val="center"/>
        <w:rPr>
          <w:rFonts w:ascii="Times New Roman" w:hAnsi="Times New Roman"/>
          <w:b/>
          <w:sz w:val="24"/>
          <w:szCs w:val="24"/>
        </w:rPr>
      </w:pPr>
      <w:r w:rsidRPr="00C82926">
        <w:rPr>
          <w:rFonts w:ascii="Times New Roman" w:hAnsi="Times New Roman"/>
          <w:b/>
          <w:sz w:val="24"/>
          <w:szCs w:val="24"/>
        </w:rPr>
        <w:t>Об утверждении перечня кодов подвидов доходов по видам доходов</w:t>
      </w:r>
    </w:p>
    <w:p w:rsidR="00D84F88" w:rsidRPr="00C82926" w:rsidRDefault="00D84F88" w:rsidP="00D84F88">
      <w:pPr>
        <w:ind w:firstLine="720"/>
        <w:jc w:val="both"/>
        <w:rPr>
          <w:rFonts w:ascii="Times New Roman" w:hAnsi="Times New Roman"/>
          <w:sz w:val="24"/>
          <w:szCs w:val="24"/>
        </w:rPr>
      </w:pPr>
    </w:p>
    <w:p w:rsidR="00D84F88" w:rsidRPr="00C82926" w:rsidRDefault="00D84F88" w:rsidP="00D84F88">
      <w:pPr>
        <w:ind w:firstLine="720"/>
        <w:jc w:val="both"/>
        <w:rPr>
          <w:rFonts w:ascii="Times New Roman" w:hAnsi="Times New Roman"/>
          <w:sz w:val="24"/>
          <w:szCs w:val="24"/>
        </w:rPr>
      </w:pPr>
      <w:r w:rsidRPr="00C82926">
        <w:rPr>
          <w:rFonts w:ascii="Times New Roman" w:hAnsi="Times New Roman"/>
          <w:sz w:val="24"/>
          <w:szCs w:val="24"/>
        </w:rPr>
        <w:t>В соответствии со статьей 20 Бюджетного кодекса Российской Федерации:</w:t>
      </w:r>
    </w:p>
    <w:p w:rsidR="00D84F88" w:rsidRPr="00C82926" w:rsidRDefault="00D84F88" w:rsidP="00D84F88">
      <w:pPr>
        <w:ind w:firstLine="720"/>
        <w:jc w:val="both"/>
        <w:rPr>
          <w:rFonts w:ascii="Times New Roman" w:hAnsi="Times New Roman"/>
          <w:b/>
          <w:sz w:val="24"/>
          <w:szCs w:val="24"/>
        </w:rPr>
      </w:pPr>
    </w:p>
    <w:p w:rsidR="00D84F88" w:rsidRPr="00C82926" w:rsidRDefault="00D84F88" w:rsidP="00D84F88">
      <w:pPr>
        <w:ind w:firstLine="720"/>
        <w:jc w:val="both"/>
        <w:rPr>
          <w:rFonts w:ascii="Times New Roman" w:hAnsi="Times New Roman"/>
          <w:b/>
          <w:sz w:val="24"/>
          <w:szCs w:val="24"/>
        </w:rPr>
      </w:pPr>
      <w:r w:rsidRPr="00C82926">
        <w:rPr>
          <w:rFonts w:ascii="Times New Roman" w:hAnsi="Times New Roman"/>
          <w:b/>
          <w:sz w:val="24"/>
          <w:szCs w:val="24"/>
        </w:rPr>
        <w:t>ПРИКАЗЫВАЮ:</w:t>
      </w:r>
    </w:p>
    <w:p w:rsidR="00D84F88" w:rsidRPr="00C82926" w:rsidRDefault="00D84F88" w:rsidP="00D84F88">
      <w:pPr>
        <w:ind w:firstLine="720"/>
        <w:jc w:val="both"/>
        <w:rPr>
          <w:rFonts w:ascii="Times New Roman" w:hAnsi="Times New Roman"/>
          <w:sz w:val="24"/>
          <w:szCs w:val="24"/>
        </w:rPr>
      </w:pPr>
    </w:p>
    <w:p w:rsidR="00D84F88" w:rsidRPr="00C82926" w:rsidRDefault="00D84F88" w:rsidP="00D84F88">
      <w:pPr>
        <w:numPr>
          <w:ilvl w:val="0"/>
          <w:numId w:val="1"/>
        </w:numPr>
        <w:tabs>
          <w:tab w:val="left" w:pos="1080"/>
        </w:tabs>
        <w:ind w:firstLine="0"/>
        <w:jc w:val="both"/>
        <w:rPr>
          <w:rFonts w:ascii="Times New Roman" w:hAnsi="Times New Roman"/>
          <w:sz w:val="24"/>
          <w:szCs w:val="24"/>
        </w:rPr>
      </w:pPr>
      <w:r w:rsidRPr="00C82926">
        <w:rPr>
          <w:rFonts w:ascii="Times New Roman" w:hAnsi="Times New Roman"/>
          <w:sz w:val="24"/>
          <w:szCs w:val="24"/>
        </w:rPr>
        <w:t xml:space="preserve">Утвердить прилагаемый перечень кодов подвидов по видам доходов, главными администраторами которых являются органы местного самоуправления Можайского городского округа и (или) находящиеся в их ведении казенные учреждения. </w:t>
      </w:r>
    </w:p>
    <w:p w:rsidR="00D84F88" w:rsidRPr="00C82926" w:rsidRDefault="00D84F88" w:rsidP="00D84F88">
      <w:pPr>
        <w:tabs>
          <w:tab w:val="left" w:pos="1080"/>
        </w:tabs>
        <w:ind w:left="720"/>
        <w:jc w:val="both"/>
        <w:rPr>
          <w:rFonts w:ascii="Times New Roman" w:hAnsi="Times New Roman"/>
          <w:sz w:val="24"/>
          <w:szCs w:val="24"/>
        </w:rPr>
      </w:pPr>
    </w:p>
    <w:p w:rsidR="00D84F88" w:rsidRPr="00C82926" w:rsidRDefault="00D84F88" w:rsidP="00D84F88">
      <w:pPr>
        <w:numPr>
          <w:ilvl w:val="0"/>
          <w:numId w:val="1"/>
        </w:numPr>
        <w:tabs>
          <w:tab w:val="left" w:pos="1080"/>
        </w:tabs>
        <w:ind w:firstLine="0"/>
        <w:jc w:val="both"/>
        <w:rPr>
          <w:rFonts w:ascii="Times New Roman" w:hAnsi="Times New Roman"/>
          <w:sz w:val="24"/>
          <w:szCs w:val="24"/>
        </w:rPr>
      </w:pPr>
      <w:r w:rsidRPr="00C82926">
        <w:rPr>
          <w:rFonts w:ascii="Times New Roman" w:hAnsi="Times New Roman"/>
          <w:sz w:val="24"/>
          <w:szCs w:val="24"/>
        </w:rPr>
        <w:t>Признать утратившим силу с 01 января 202</w:t>
      </w:r>
      <w:r w:rsidR="00850F11">
        <w:rPr>
          <w:rFonts w:ascii="Times New Roman" w:hAnsi="Times New Roman"/>
          <w:sz w:val="24"/>
          <w:szCs w:val="24"/>
        </w:rPr>
        <w:t>4</w:t>
      </w:r>
      <w:r w:rsidRPr="00C82926">
        <w:rPr>
          <w:rFonts w:ascii="Times New Roman" w:hAnsi="Times New Roman"/>
          <w:sz w:val="24"/>
          <w:szCs w:val="24"/>
        </w:rPr>
        <w:t xml:space="preserve"> года: </w:t>
      </w:r>
    </w:p>
    <w:p w:rsidR="00D84F88" w:rsidRPr="00C82926" w:rsidRDefault="00D84F88" w:rsidP="00D84F88">
      <w:pPr>
        <w:tabs>
          <w:tab w:val="left" w:pos="1080"/>
        </w:tabs>
        <w:jc w:val="both"/>
        <w:rPr>
          <w:rFonts w:ascii="Times New Roman" w:hAnsi="Times New Roman"/>
          <w:sz w:val="24"/>
          <w:szCs w:val="24"/>
        </w:rPr>
      </w:pPr>
    </w:p>
    <w:p w:rsidR="00D84F88" w:rsidRPr="00C82926" w:rsidRDefault="00D84F88" w:rsidP="00D84F88">
      <w:pPr>
        <w:tabs>
          <w:tab w:val="left" w:pos="1080"/>
        </w:tabs>
        <w:ind w:left="720"/>
        <w:jc w:val="both"/>
        <w:rPr>
          <w:rFonts w:ascii="Times New Roman" w:hAnsi="Times New Roman"/>
          <w:sz w:val="24"/>
          <w:szCs w:val="24"/>
        </w:rPr>
      </w:pPr>
      <w:r w:rsidRPr="00C82926">
        <w:rPr>
          <w:rFonts w:ascii="Times New Roman" w:hAnsi="Times New Roman"/>
          <w:sz w:val="24"/>
          <w:szCs w:val="24"/>
        </w:rPr>
        <w:t xml:space="preserve">Приказ Финансово-казначейского управления администрации Можайского городского округа от </w:t>
      </w:r>
      <w:r w:rsidR="00850F11">
        <w:rPr>
          <w:rFonts w:ascii="Times New Roman" w:hAnsi="Times New Roman"/>
          <w:sz w:val="24"/>
          <w:szCs w:val="24"/>
        </w:rPr>
        <w:t>06.12.2022</w:t>
      </w:r>
      <w:r w:rsidRPr="00C82926">
        <w:rPr>
          <w:rFonts w:ascii="Times New Roman" w:hAnsi="Times New Roman"/>
          <w:sz w:val="24"/>
          <w:szCs w:val="24"/>
        </w:rPr>
        <w:t xml:space="preserve"> № </w:t>
      </w:r>
      <w:r w:rsidR="00850F11">
        <w:rPr>
          <w:rFonts w:ascii="Times New Roman" w:hAnsi="Times New Roman"/>
          <w:sz w:val="24"/>
          <w:szCs w:val="24"/>
        </w:rPr>
        <w:t>102</w:t>
      </w:r>
      <w:r w:rsidRPr="00C82926">
        <w:rPr>
          <w:rFonts w:ascii="Times New Roman" w:hAnsi="Times New Roman"/>
          <w:sz w:val="24"/>
          <w:szCs w:val="24"/>
        </w:rPr>
        <w:t xml:space="preserve"> «Об утверждении перечня кодов подвидов по видам доходов».</w:t>
      </w:r>
    </w:p>
    <w:p w:rsidR="00D84F88" w:rsidRPr="00C82926" w:rsidRDefault="00D84F88" w:rsidP="00D84F88">
      <w:pPr>
        <w:tabs>
          <w:tab w:val="left" w:pos="1080"/>
        </w:tabs>
        <w:jc w:val="both"/>
        <w:rPr>
          <w:rFonts w:ascii="Times New Roman" w:hAnsi="Times New Roman"/>
          <w:sz w:val="24"/>
          <w:szCs w:val="24"/>
        </w:rPr>
      </w:pPr>
    </w:p>
    <w:p w:rsidR="00D84F88" w:rsidRPr="00C82926" w:rsidRDefault="00D84F88" w:rsidP="00D84F88">
      <w:pPr>
        <w:numPr>
          <w:ilvl w:val="0"/>
          <w:numId w:val="1"/>
        </w:numPr>
        <w:tabs>
          <w:tab w:val="clear" w:pos="720"/>
          <w:tab w:val="left" w:pos="1080"/>
        </w:tabs>
        <w:ind w:firstLine="0"/>
        <w:jc w:val="both"/>
        <w:rPr>
          <w:rFonts w:ascii="Times New Roman" w:hAnsi="Times New Roman"/>
          <w:sz w:val="24"/>
          <w:szCs w:val="24"/>
        </w:rPr>
      </w:pPr>
      <w:r w:rsidRPr="00C82926">
        <w:rPr>
          <w:rFonts w:ascii="Times New Roman" w:hAnsi="Times New Roman"/>
          <w:sz w:val="24"/>
          <w:szCs w:val="24"/>
        </w:rPr>
        <w:t xml:space="preserve">Начальнику отдела прогнозирования доходов С.М. Федоренко обеспечить размещение данного приказа на Едином портале бюджетной системы Российской Федерации. </w:t>
      </w:r>
    </w:p>
    <w:p w:rsidR="00D84F88" w:rsidRPr="00C82926" w:rsidRDefault="00D84F88" w:rsidP="00D84F88">
      <w:pPr>
        <w:tabs>
          <w:tab w:val="left" w:pos="1080"/>
        </w:tabs>
        <w:ind w:left="720"/>
        <w:jc w:val="both"/>
        <w:rPr>
          <w:rFonts w:ascii="Times New Roman" w:hAnsi="Times New Roman"/>
          <w:sz w:val="24"/>
          <w:szCs w:val="24"/>
        </w:rPr>
      </w:pPr>
    </w:p>
    <w:p w:rsidR="00D84F88" w:rsidRPr="00C82926" w:rsidRDefault="00D84F88" w:rsidP="00D84F88">
      <w:pPr>
        <w:numPr>
          <w:ilvl w:val="0"/>
          <w:numId w:val="1"/>
        </w:numPr>
        <w:tabs>
          <w:tab w:val="left" w:pos="1080"/>
        </w:tabs>
        <w:ind w:firstLine="0"/>
        <w:jc w:val="both"/>
        <w:rPr>
          <w:rFonts w:ascii="Times New Roman" w:hAnsi="Times New Roman"/>
          <w:sz w:val="24"/>
          <w:szCs w:val="24"/>
        </w:rPr>
      </w:pPr>
      <w:r w:rsidRPr="00C82926">
        <w:rPr>
          <w:rFonts w:ascii="Times New Roman" w:hAnsi="Times New Roman"/>
          <w:sz w:val="24"/>
          <w:szCs w:val="24"/>
        </w:rPr>
        <w:t>Настоящий приказ вступает в силу с 1 января 202</w:t>
      </w:r>
      <w:r w:rsidR="00142C51">
        <w:rPr>
          <w:rFonts w:ascii="Times New Roman" w:hAnsi="Times New Roman"/>
          <w:sz w:val="24"/>
          <w:szCs w:val="24"/>
        </w:rPr>
        <w:t>4</w:t>
      </w:r>
      <w:r w:rsidRPr="00C82926">
        <w:rPr>
          <w:rFonts w:ascii="Times New Roman" w:hAnsi="Times New Roman"/>
          <w:sz w:val="24"/>
          <w:szCs w:val="24"/>
        </w:rPr>
        <w:t xml:space="preserve"> года.</w:t>
      </w:r>
    </w:p>
    <w:p w:rsidR="00D84F88" w:rsidRPr="00C82926" w:rsidRDefault="00D84F88" w:rsidP="00D84F88">
      <w:pPr>
        <w:tabs>
          <w:tab w:val="left" w:pos="1080"/>
        </w:tabs>
        <w:jc w:val="both"/>
        <w:rPr>
          <w:rFonts w:ascii="Times New Roman" w:hAnsi="Times New Roman"/>
          <w:sz w:val="24"/>
          <w:szCs w:val="24"/>
        </w:rPr>
      </w:pPr>
    </w:p>
    <w:p w:rsidR="00D84F88" w:rsidRPr="00EA7474" w:rsidRDefault="00D84F88" w:rsidP="00D84F88">
      <w:pPr>
        <w:numPr>
          <w:ilvl w:val="0"/>
          <w:numId w:val="1"/>
        </w:numPr>
        <w:tabs>
          <w:tab w:val="left" w:pos="1080"/>
        </w:tabs>
        <w:ind w:firstLine="0"/>
        <w:jc w:val="both"/>
        <w:rPr>
          <w:rFonts w:ascii="Times New Roman" w:hAnsi="Times New Roman"/>
          <w:b/>
          <w:i/>
          <w:sz w:val="24"/>
          <w:szCs w:val="24"/>
        </w:rPr>
      </w:pPr>
      <w:proofErr w:type="gramStart"/>
      <w:r w:rsidRPr="00EA7474">
        <w:rPr>
          <w:rFonts w:ascii="Times New Roman" w:hAnsi="Times New Roman"/>
          <w:sz w:val="24"/>
          <w:szCs w:val="24"/>
        </w:rPr>
        <w:t>Контроль за</w:t>
      </w:r>
      <w:proofErr w:type="gramEnd"/>
      <w:r w:rsidRPr="00EA7474">
        <w:rPr>
          <w:rFonts w:ascii="Times New Roman" w:hAnsi="Times New Roman"/>
          <w:sz w:val="24"/>
          <w:szCs w:val="24"/>
        </w:rPr>
        <w:t xml:space="preserve"> исполнением настоящего приказа оставляю за собой. </w:t>
      </w:r>
    </w:p>
    <w:p w:rsidR="00D84F88" w:rsidRPr="00EA7474" w:rsidRDefault="00D84F88" w:rsidP="00D84F88">
      <w:pPr>
        <w:pStyle w:val="8"/>
        <w:tabs>
          <w:tab w:val="left" w:pos="1080"/>
        </w:tabs>
        <w:rPr>
          <w:rFonts w:ascii="Times New Roman" w:hAnsi="Times New Roman"/>
          <w:b/>
          <w:i w:val="0"/>
          <w:sz w:val="26"/>
          <w:szCs w:val="26"/>
        </w:rPr>
      </w:pPr>
    </w:p>
    <w:p w:rsidR="00D84F88" w:rsidRPr="00EA7474" w:rsidRDefault="00D84F88" w:rsidP="00D84F88">
      <w:pPr>
        <w:pStyle w:val="8"/>
        <w:tabs>
          <w:tab w:val="left" w:pos="1080"/>
        </w:tabs>
        <w:ind w:firstLine="360"/>
        <w:rPr>
          <w:rFonts w:ascii="Arial" w:hAnsi="Arial" w:cs="Arial"/>
          <w:b/>
          <w:i w:val="0"/>
          <w:sz w:val="26"/>
          <w:szCs w:val="26"/>
        </w:rPr>
      </w:pPr>
    </w:p>
    <w:p w:rsidR="00D84F88" w:rsidRPr="00EA7474" w:rsidRDefault="00D84F88" w:rsidP="00D84F88">
      <w:pPr>
        <w:pStyle w:val="8"/>
        <w:tabs>
          <w:tab w:val="left" w:pos="1080"/>
        </w:tabs>
        <w:ind w:firstLine="360"/>
        <w:rPr>
          <w:rFonts w:ascii="Arial" w:hAnsi="Arial" w:cs="Arial"/>
          <w:b/>
          <w:i w:val="0"/>
          <w:sz w:val="26"/>
          <w:szCs w:val="26"/>
        </w:rPr>
      </w:pPr>
    </w:p>
    <w:p w:rsidR="00D84F88" w:rsidRPr="00EA7474" w:rsidRDefault="00D84F88" w:rsidP="00D84F88">
      <w:pPr>
        <w:pStyle w:val="8"/>
        <w:ind w:firstLine="360"/>
        <w:rPr>
          <w:rFonts w:ascii="Times New Roman" w:hAnsi="Times New Roman"/>
          <w:b/>
          <w:i w:val="0"/>
          <w:sz w:val="28"/>
          <w:szCs w:val="28"/>
        </w:rPr>
      </w:pPr>
      <w:r w:rsidRPr="00EA7474">
        <w:rPr>
          <w:rFonts w:ascii="Times New Roman" w:hAnsi="Times New Roman"/>
          <w:b/>
          <w:i w:val="0"/>
          <w:sz w:val="28"/>
          <w:szCs w:val="28"/>
        </w:rPr>
        <w:t xml:space="preserve">Начальник </w:t>
      </w:r>
      <w:proofErr w:type="gramStart"/>
      <w:r w:rsidRPr="00EA7474">
        <w:rPr>
          <w:rFonts w:ascii="Times New Roman" w:hAnsi="Times New Roman"/>
          <w:b/>
          <w:i w:val="0"/>
          <w:sz w:val="28"/>
          <w:szCs w:val="28"/>
        </w:rPr>
        <w:t>Финансово-казначейского</w:t>
      </w:r>
      <w:proofErr w:type="gramEnd"/>
      <w:r w:rsidRPr="00EA7474">
        <w:rPr>
          <w:rFonts w:ascii="Times New Roman" w:hAnsi="Times New Roman"/>
          <w:b/>
          <w:i w:val="0"/>
          <w:sz w:val="28"/>
          <w:szCs w:val="28"/>
        </w:rPr>
        <w:t xml:space="preserve"> </w:t>
      </w:r>
    </w:p>
    <w:p w:rsidR="00D84F88" w:rsidRPr="00EA7474" w:rsidRDefault="00D84F88" w:rsidP="00D84F88">
      <w:pPr>
        <w:pStyle w:val="8"/>
        <w:ind w:firstLine="360"/>
        <w:rPr>
          <w:rFonts w:ascii="Times New Roman" w:hAnsi="Times New Roman"/>
          <w:b/>
          <w:i w:val="0"/>
          <w:sz w:val="28"/>
          <w:szCs w:val="28"/>
        </w:rPr>
      </w:pPr>
      <w:r w:rsidRPr="00EA7474">
        <w:rPr>
          <w:rFonts w:ascii="Times New Roman" w:hAnsi="Times New Roman"/>
          <w:b/>
          <w:i w:val="0"/>
          <w:sz w:val="28"/>
          <w:szCs w:val="28"/>
        </w:rPr>
        <w:t xml:space="preserve">управления администрации Можайского </w:t>
      </w:r>
    </w:p>
    <w:p w:rsidR="00D84F88" w:rsidRPr="00EA7474" w:rsidRDefault="00D84F88" w:rsidP="00D84F88">
      <w:pPr>
        <w:ind w:left="360"/>
        <w:jc w:val="both"/>
        <w:rPr>
          <w:rFonts w:ascii="Times New Roman" w:hAnsi="Times New Roman"/>
          <w:b/>
          <w:sz w:val="28"/>
          <w:szCs w:val="28"/>
        </w:rPr>
      </w:pPr>
      <w:r w:rsidRPr="00EA7474">
        <w:rPr>
          <w:rFonts w:ascii="Times New Roman" w:hAnsi="Times New Roman"/>
          <w:b/>
          <w:sz w:val="28"/>
          <w:szCs w:val="28"/>
        </w:rPr>
        <w:t>городского округа</w:t>
      </w:r>
      <w:r w:rsidRPr="00EA7474">
        <w:rPr>
          <w:rFonts w:ascii="Times New Roman" w:hAnsi="Times New Roman"/>
          <w:b/>
          <w:sz w:val="28"/>
          <w:szCs w:val="28"/>
        </w:rPr>
        <w:tab/>
        <w:t xml:space="preserve">                                                                  И.В. Кушнер</w:t>
      </w:r>
    </w:p>
    <w:p w:rsidR="00D84F88" w:rsidRPr="00EA7474" w:rsidRDefault="00D84F88">
      <w:pPr>
        <w:spacing w:after="200" w:line="276" w:lineRule="auto"/>
        <w:rPr>
          <w:rFonts w:ascii="Times New Roman" w:hAnsi="Times New Roman"/>
          <w:b/>
          <w:sz w:val="28"/>
          <w:szCs w:val="28"/>
        </w:rPr>
      </w:pPr>
      <w:r w:rsidRPr="00EA7474">
        <w:rPr>
          <w:rFonts w:ascii="Times New Roman" w:hAnsi="Times New Roman"/>
          <w:b/>
          <w:sz w:val="28"/>
          <w:szCs w:val="28"/>
        </w:rPr>
        <w:br w:type="page"/>
      </w:r>
    </w:p>
    <w:p w:rsidR="00D84F88" w:rsidRPr="00EA7474" w:rsidRDefault="00D84F88" w:rsidP="00D84F88">
      <w:pPr>
        <w:ind w:left="4320"/>
        <w:rPr>
          <w:rFonts w:ascii="Times New Roman" w:hAnsi="Times New Roman"/>
        </w:rPr>
      </w:pPr>
      <w:r w:rsidRPr="00EA7474">
        <w:rPr>
          <w:rFonts w:ascii="Times New Roman" w:hAnsi="Times New Roman"/>
        </w:rPr>
        <w:lastRenderedPageBreak/>
        <w:t xml:space="preserve">Приложение                                                                     </w:t>
      </w:r>
    </w:p>
    <w:p w:rsidR="00D84F88" w:rsidRPr="00EA7474" w:rsidRDefault="00D84F88" w:rsidP="00D84F88">
      <w:pPr>
        <w:ind w:left="4320"/>
        <w:rPr>
          <w:rFonts w:ascii="Times New Roman" w:hAnsi="Times New Roman"/>
        </w:rPr>
      </w:pPr>
      <w:r w:rsidRPr="00EA7474">
        <w:rPr>
          <w:rFonts w:ascii="Times New Roman" w:hAnsi="Times New Roman"/>
        </w:rPr>
        <w:t>к приказу Финансово-казначейского управления                                                                     администрации Можайского городского округа</w:t>
      </w:r>
    </w:p>
    <w:p w:rsidR="00D84F88" w:rsidRPr="00EA7474" w:rsidRDefault="00D84F88" w:rsidP="00D84F88">
      <w:pPr>
        <w:tabs>
          <w:tab w:val="left" w:pos="4536"/>
          <w:tab w:val="left" w:pos="9781"/>
        </w:tabs>
        <w:ind w:left="4320"/>
        <w:rPr>
          <w:rFonts w:ascii="Times New Roman" w:hAnsi="Times New Roman"/>
        </w:rPr>
      </w:pPr>
      <w:r w:rsidRPr="00EA7474">
        <w:rPr>
          <w:rFonts w:ascii="Times New Roman" w:hAnsi="Times New Roman"/>
        </w:rPr>
        <w:t xml:space="preserve">от </w:t>
      </w:r>
      <w:r w:rsidR="00142C51">
        <w:rPr>
          <w:rFonts w:ascii="Times New Roman" w:hAnsi="Times New Roman"/>
        </w:rPr>
        <w:t>07.12.2023</w:t>
      </w:r>
      <w:r w:rsidRPr="00EA7474">
        <w:rPr>
          <w:rFonts w:ascii="Times New Roman" w:hAnsi="Times New Roman"/>
        </w:rPr>
        <w:t xml:space="preserve"> № </w:t>
      </w:r>
      <w:r w:rsidR="00142C51">
        <w:rPr>
          <w:rFonts w:ascii="Times New Roman" w:hAnsi="Times New Roman"/>
        </w:rPr>
        <w:t>139</w:t>
      </w:r>
    </w:p>
    <w:p w:rsidR="00D84F88" w:rsidRPr="00EA7474" w:rsidRDefault="00D84F88" w:rsidP="00D84F88">
      <w:pPr>
        <w:rPr>
          <w:rFonts w:ascii="Times New Roman" w:hAnsi="Times New Roman"/>
        </w:rPr>
      </w:pPr>
    </w:p>
    <w:p w:rsidR="00D84F88" w:rsidRPr="00EA7474" w:rsidRDefault="00D84F88" w:rsidP="00D84F88">
      <w:pPr>
        <w:jc w:val="center"/>
        <w:rPr>
          <w:rFonts w:ascii="Times New Roman" w:hAnsi="Times New Roman"/>
          <w:b/>
          <w:sz w:val="24"/>
        </w:rPr>
      </w:pPr>
      <w:r w:rsidRPr="00EA7474">
        <w:rPr>
          <w:rFonts w:ascii="Times New Roman" w:hAnsi="Times New Roman"/>
          <w:b/>
          <w:sz w:val="24"/>
        </w:rPr>
        <w:t xml:space="preserve">Перечень кодов подвидов доходов по видам доходов бюджета </w:t>
      </w:r>
    </w:p>
    <w:p w:rsidR="00D84F88" w:rsidRPr="00EA7474" w:rsidRDefault="00D84F88" w:rsidP="00D84F88">
      <w:pPr>
        <w:jc w:val="center"/>
        <w:rPr>
          <w:rFonts w:ascii="Times New Roman" w:hAnsi="Times New Roman"/>
          <w:b/>
          <w:sz w:val="24"/>
        </w:rPr>
      </w:pPr>
      <w:r w:rsidRPr="00EA7474">
        <w:rPr>
          <w:rFonts w:ascii="Times New Roman" w:hAnsi="Times New Roman"/>
          <w:b/>
          <w:sz w:val="24"/>
        </w:rPr>
        <w:t>Можайского городского округа Московской области</w:t>
      </w:r>
    </w:p>
    <w:p w:rsidR="005D7E51" w:rsidRPr="005D7E51" w:rsidRDefault="005D7E51" w:rsidP="005D7E51">
      <w:pPr>
        <w:pStyle w:val="3"/>
        <w:rPr>
          <w:b w:val="0"/>
          <w:sz w:val="22"/>
          <w:szCs w:val="24"/>
        </w:rPr>
      </w:pPr>
      <w:r w:rsidRPr="005D7E51">
        <w:rPr>
          <w:b w:val="0"/>
          <w:sz w:val="22"/>
          <w:szCs w:val="24"/>
        </w:rPr>
        <w:t xml:space="preserve">(в ред. приказов Финансово-казначейского управления администрации Можайского городского округа от </w:t>
      </w:r>
      <w:r>
        <w:rPr>
          <w:b w:val="0"/>
          <w:sz w:val="22"/>
          <w:szCs w:val="24"/>
        </w:rPr>
        <w:t>12</w:t>
      </w:r>
      <w:r w:rsidRPr="005D7E51">
        <w:rPr>
          <w:b w:val="0"/>
          <w:sz w:val="22"/>
          <w:szCs w:val="24"/>
        </w:rPr>
        <w:t>.0</w:t>
      </w:r>
      <w:r>
        <w:rPr>
          <w:b w:val="0"/>
          <w:sz w:val="22"/>
          <w:szCs w:val="24"/>
        </w:rPr>
        <w:t>3</w:t>
      </w:r>
      <w:r w:rsidRPr="005D7E51">
        <w:rPr>
          <w:b w:val="0"/>
          <w:sz w:val="22"/>
          <w:szCs w:val="24"/>
        </w:rPr>
        <w:t>.2024 № 1</w:t>
      </w:r>
      <w:r>
        <w:rPr>
          <w:b w:val="0"/>
          <w:sz w:val="22"/>
          <w:szCs w:val="24"/>
        </w:rPr>
        <w:t>8</w:t>
      </w:r>
      <w:r w:rsidR="004C70F9">
        <w:rPr>
          <w:b w:val="0"/>
          <w:sz w:val="22"/>
          <w:szCs w:val="24"/>
        </w:rPr>
        <w:t>; от 28.03.2024 №24</w:t>
      </w:r>
      <w:r w:rsidR="002E46CC">
        <w:rPr>
          <w:b w:val="0"/>
          <w:sz w:val="22"/>
          <w:szCs w:val="24"/>
        </w:rPr>
        <w:t>; от 21.08.2024 №81</w:t>
      </w:r>
      <w:r w:rsidRPr="005D7E51">
        <w:rPr>
          <w:b w:val="0"/>
          <w:sz w:val="22"/>
          <w:szCs w:val="24"/>
        </w:rPr>
        <w:t>)</w:t>
      </w:r>
    </w:p>
    <w:p w:rsidR="00216006" w:rsidRPr="00EA7474" w:rsidRDefault="00216006" w:rsidP="00D84F88">
      <w:pPr>
        <w:jc w:val="center"/>
        <w:rPr>
          <w:rFonts w:ascii="Times New Roman" w:hAnsi="Times New Roman"/>
          <w:b/>
          <w:sz w:val="16"/>
          <w:szCs w:val="16"/>
        </w:rPr>
      </w:pPr>
    </w:p>
    <w:p w:rsidR="00D84F88" w:rsidRPr="00EA7474" w:rsidRDefault="00D84F88" w:rsidP="00D84F88">
      <w:pPr>
        <w:pStyle w:val="3"/>
        <w:rPr>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3353"/>
        <w:gridCol w:w="67"/>
        <w:gridCol w:w="5400"/>
      </w:tblGrid>
      <w:tr w:rsidR="00D84F88" w:rsidRPr="00EA7474" w:rsidTr="00765557">
        <w:trPr>
          <w:trHeight w:val="813"/>
        </w:trPr>
        <w:tc>
          <w:tcPr>
            <w:tcW w:w="1008" w:type="dxa"/>
          </w:tcPr>
          <w:p w:rsidR="00D84F88" w:rsidRPr="00EA7474" w:rsidRDefault="00D84F88" w:rsidP="00765557">
            <w:pPr>
              <w:jc w:val="center"/>
              <w:rPr>
                <w:rFonts w:ascii="Times New Roman" w:hAnsi="Times New Roman"/>
                <w:b/>
                <w:szCs w:val="22"/>
              </w:rPr>
            </w:pPr>
            <w:r w:rsidRPr="00EA7474">
              <w:rPr>
                <w:rFonts w:ascii="Times New Roman" w:hAnsi="Times New Roman"/>
                <w:b/>
                <w:bCs/>
                <w:szCs w:val="22"/>
              </w:rPr>
              <w:t xml:space="preserve">№ </w:t>
            </w:r>
            <w:proofErr w:type="spellStart"/>
            <w:proofErr w:type="gramStart"/>
            <w:r w:rsidRPr="00EA7474">
              <w:rPr>
                <w:rFonts w:ascii="Times New Roman" w:hAnsi="Times New Roman"/>
                <w:b/>
                <w:bCs/>
                <w:szCs w:val="22"/>
              </w:rPr>
              <w:t>п</w:t>
            </w:r>
            <w:proofErr w:type="spellEnd"/>
            <w:proofErr w:type="gramEnd"/>
            <w:r w:rsidRPr="00EA7474">
              <w:rPr>
                <w:rFonts w:ascii="Times New Roman" w:hAnsi="Times New Roman"/>
                <w:b/>
                <w:bCs/>
                <w:szCs w:val="22"/>
              </w:rPr>
              <w:t>/</w:t>
            </w:r>
            <w:proofErr w:type="spellStart"/>
            <w:r w:rsidRPr="00EA7474">
              <w:rPr>
                <w:rFonts w:ascii="Times New Roman" w:hAnsi="Times New Roman"/>
                <w:b/>
                <w:bCs/>
                <w:szCs w:val="22"/>
              </w:rPr>
              <w:t>п</w:t>
            </w:r>
            <w:proofErr w:type="spellEnd"/>
          </w:p>
        </w:tc>
        <w:tc>
          <w:tcPr>
            <w:tcW w:w="3420" w:type="dxa"/>
            <w:gridSpan w:val="2"/>
          </w:tcPr>
          <w:p w:rsidR="00D84F88" w:rsidRPr="00EA7474" w:rsidRDefault="00D84F88" w:rsidP="00765557">
            <w:pPr>
              <w:jc w:val="center"/>
              <w:rPr>
                <w:rFonts w:ascii="Times New Roman" w:hAnsi="Times New Roman"/>
                <w:b/>
                <w:szCs w:val="22"/>
              </w:rPr>
            </w:pPr>
            <w:r w:rsidRPr="00EA7474">
              <w:rPr>
                <w:rFonts w:ascii="Times New Roman" w:hAnsi="Times New Roman"/>
                <w:b/>
                <w:szCs w:val="22"/>
              </w:rPr>
              <w:t>Код бюджетной классификации Российской Федерации</w:t>
            </w:r>
          </w:p>
        </w:tc>
        <w:tc>
          <w:tcPr>
            <w:tcW w:w="5400" w:type="dxa"/>
          </w:tcPr>
          <w:p w:rsidR="00D84F88" w:rsidRPr="00EA7474" w:rsidRDefault="00D84F88" w:rsidP="00765557">
            <w:pPr>
              <w:jc w:val="both"/>
              <w:rPr>
                <w:rFonts w:ascii="Times New Roman" w:hAnsi="Times New Roman"/>
                <w:b/>
                <w:szCs w:val="22"/>
              </w:rPr>
            </w:pPr>
            <w:r w:rsidRPr="00EA7474">
              <w:rPr>
                <w:rFonts w:ascii="Times New Roman" w:hAnsi="Times New Roman"/>
                <w:b/>
                <w:szCs w:val="22"/>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84F88" w:rsidRPr="00EA7474" w:rsidTr="00765557">
        <w:trPr>
          <w:trHeight w:val="813"/>
        </w:trPr>
        <w:tc>
          <w:tcPr>
            <w:tcW w:w="9828" w:type="dxa"/>
            <w:gridSpan w:val="4"/>
          </w:tcPr>
          <w:p w:rsidR="00D84F88" w:rsidRPr="00EA7474" w:rsidRDefault="00D84F88" w:rsidP="00765557">
            <w:pPr>
              <w:jc w:val="center"/>
              <w:rPr>
                <w:rFonts w:ascii="Times New Roman" w:hAnsi="Times New Roman"/>
                <w:szCs w:val="22"/>
              </w:rPr>
            </w:pPr>
            <w:r w:rsidRPr="00EA7474">
              <w:rPr>
                <w:rFonts w:ascii="Times New Roman" w:hAnsi="Times New Roman"/>
                <w:b/>
                <w:bCs/>
                <w:szCs w:val="22"/>
              </w:rPr>
              <w:t>ГЛАВНЫЕ АДМИНИСТРАТОРЫ ДОХОДОВ БЮДЖЕТА МОЖАЙСКОГО ГОРОДСКОГО ОКРУГА – ОРГАНЫ МЕСТНОГО САМОУПРАВЛЕНИЯ МОЖАЙСКОГО ГОРОДСКОГО ОКРУГА</w:t>
            </w:r>
            <w:r w:rsidRPr="00EA7474">
              <w:rPr>
                <w:rFonts w:ascii="Times New Roman" w:hAnsi="Times New Roman"/>
                <w:szCs w:val="22"/>
              </w:rPr>
              <w:t xml:space="preserve"> </w:t>
            </w:r>
            <w:r w:rsidRPr="00EA7474">
              <w:rPr>
                <w:rFonts w:ascii="Times New Roman" w:hAnsi="Times New Roman"/>
                <w:b/>
                <w:szCs w:val="22"/>
              </w:rPr>
              <w:t>МОСКОВСКОЙ ОБЛАСТИ</w:t>
            </w:r>
          </w:p>
        </w:tc>
      </w:tr>
      <w:tr w:rsidR="00D84F88" w:rsidRPr="00EA7474" w:rsidTr="00765557">
        <w:trPr>
          <w:trHeight w:val="416"/>
        </w:trPr>
        <w:tc>
          <w:tcPr>
            <w:tcW w:w="1008" w:type="dxa"/>
          </w:tcPr>
          <w:p w:rsidR="00D84F88" w:rsidRPr="00EA7474" w:rsidRDefault="00D84F88" w:rsidP="00765557">
            <w:pPr>
              <w:jc w:val="both"/>
              <w:rPr>
                <w:rFonts w:ascii="Times New Roman" w:hAnsi="Times New Roman"/>
                <w:b/>
                <w:szCs w:val="22"/>
              </w:rPr>
            </w:pPr>
            <w:r w:rsidRPr="00EA7474">
              <w:rPr>
                <w:rFonts w:ascii="Times New Roman" w:hAnsi="Times New Roman"/>
                <w:b/>
                <w:szCs w:val="22"/>
              </w:rPr>
              <w:t>1.</w:t>
            </w:r>
          </w:p>
        </w:tc>
        <w:tc>
          <w:tcPr>
            <w:tcW w:w="8820" w:type="dxa"/>
            <w:gridSpan w:val="3"/>
          </w:tcPr>
          <w:p w:rsidR="00D84F88" w:rsidRPr="00EA7474" w:rsidRDefault="00D84F88" w:rsidP="00765557">
            <w:pPr>
              <w:rPr>
                <w:rFonts w:ascii="Times New Roman" w:hAnsi="Times New Roman"/>
                <w:szCs w:val="22"/>
              </w:rPr>
            </w:pPr>
            <w:r w:rsidRPr="00EA7474">
              <w:rPr>
                <w:rFonts w:ascii="Times New Roman" w:hAnsi="Times New Roman"/>
                <w:b/>
                <w:szCs w:val="22"/>
              </w:rPr>
              <w:t>АДМИНИСТРАЦИЯ МОЖАЙСКОГО ГОРОДСКОГО ОКРУГА МОСКОВСКОЙ ОБЛАСТИ</w:t>
            </w:r>
          </w:p>
        </w:tc>
      </w:tr>
      <w:tr w:rsidR="00D84F88" w:rsidRPr="00EA7474" w:rsidTr="00765557">
        <w:trPr>
          <w:trHeight w:val="813"/>
        </w:trPr>
        <w:tc>
          <w:tcPr>
            <w:tcW w:w="1008" w:type="dxa"/>
          </w:tcPr>
          <w:p w:rsidR="00D84F88" w:rsidRPr="00EA7474" w:rsidRDefault="00D84F88" w:rsidP="00765557">
            <w:pPr>
              <w:jc w:val="center"/>
              <w:rPr>
                <w:rFonts w:ascii="Times New Roman" w:hAnsi="Times New Roman"/>
                <w:szCs w:val="22"/>
              </w:rPr>
            </w:pPr>
            <w:r w:rsidRPr="00EA7474">
              <w:rPr>
                <w:rFonts w:ascii="Times New Roman" w:hAnsi="Times New Roman"/>
                <w:szCs w:val="22"/>
              </w:rPr>
              <w:t>1.1</w:t>
            </w:r>
          </w:p>
        </w:tc>
        <w:tc>
          <w:tcPr>
            <w:tcW w:w="3420" w:type="dxa"/>
            <w:gridSpan w:val="2"/>
          </w:tcPr>
          <w:p w:rsidR="00D84F88" w:rsidRPr="00EA7474" w:rsidRDefault="00D84F88" w:rsidP="00765557">
            <w:pPr>
              <w:jc w:val="center"/>
              <w:rPr>
                <w:rFonts w:ascii="Times New Roman" w:hAnsi="Times New Roman"/>
                <w:szCs w:val="22"/>
              </w:rPr>
            </w:pPr>
            <w:r w:rsidRPr="00EA7474">
              <w:rPr>
                <w:rFonts w:ascii="Times New Roman" w:hAnsi="Times New Roman"/>
                <w:szCs w:val="22"/>
              </w:rPr>
              <w:t>001 1 08 07150 01 1000 110</w:t>
            </w:r>
          </w:p>
        </w:tc>
        <w:tc>
          <w:tcPr>
            <w:tcW w:w="5400" w:type="dxa"/>
          </w:tcPr>
          <w:p w:rsidR="00D84F88" w:rsidRPr="00EA7474" w:rsidRDefault="00D84F88" w:rsidP="00765557">
            <w:pPr>
              <w:jc w:val="both"/>
              <w:rPr>
                <w:rFonts w:ascii="Times New Roman" w:hAnsi="Times New Roman"/>
                <w:szCs w:val="22"/>
              </w:rPr>
            </w:pPr>
            <w:proofErr w:type="gramStart"/>
            <w:r w:rsidRPr="00EA7474">
              <w:rPr>
                <w:rFonts w:ascii="Times New Roman" w:hAnsi="Times New Roman"/>
                <w:szCs w:val="22"/>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850F11" w:rsidRPr="00EA7474" w:rsidTr="00765557">
        <w:trPr>
          <w:trHeight w:val="813"/>
        </w:trPr>
        <w:tc>
          <w:tcPr>
            <w:tcW w:w="1008" w:type="dxa"/>
          </w:tcPr>
          <w:p w:rsidR="00850F11" w:rsidRPr="00EA7474" w:rsidRDefault="00850F11" w:rsidP="00850F11">
            <w:pPr>
              <w:jc w:val="center"/>
              <w:rPr>
                <w:rFonts w:ascii="Times New Roman" w:hAnsi="Times New Roman"/>
                <w:szCs w:val="22"/>
              </w:rPr>
            </w:pPr>
            <w:r w:rsidRPr="00EA7474">
              <w:rPr>
                <w:rFonts w:ascii="Times New Roman" w:hAnsi="Times New Roman"/>
                <w:szCs w:val="22"/>
              </w:rPr>
              <w:t>1.2</w:t>
            </w:r>
          </w:p>
        </w:tc>
        <w:tc>
          <w:tcPr>
            <w:tcW w:w="3420" w:type="dxa"/>
            <w:gridSpan w:val="2"/>
          </w:tcPr>
          <w:p w:rsidR="00850F11" w:rsidRPr="00EA7474" w:rsidRDefault="00850F11" w:rsidP="00765557">
            <w:pPr>
              <w:jc w:val="center"/>
              <w:rPr>
                <w:rFonts w:ascii="Times New Roman" w:hAnsi="Times New Roman"/>
                <w:szCs w:val="22"/>
              </w:rPr>
            </w:pPr>
            <w:r w:rsidRPr="00EA7474">
              <w:rPr>
                <w:rFonts w:ascii="Times New Roman" w:hAnsi="Times New Roman"/>
                <w:szCs w:val="22"/>
              </w:rPr>
              <w:t>001 1 11 09044 04 0002 120</w:t>
            </w:r>
          </w:p>
        </w:tc>
        <w:tc>
          <w:tcPr>
            <w:tcW w:w="5400" w:type="dxa"/>
          </w:tcPr>
          <w:p w:rsidR="00850F11" w:rsidRPr="00EA7474" w:rsidRDefault="00850F11" w:rsidP="00765557">
            <w:pPr>
              <w:jc w:val="both"/>
              <w:rPr>
                <w:rFonts w:ascii="Times New Roman" w:hAnsi="Times New Roman"/>
                <w:szCs w:val="22"/>
              </w:rPr>
            </w:pPr>
            <w:r w:rsidRPr="00EA7474">
              <w:rPr>
                <w:rFonts w:ascii="Times New Roman" w:hAnsi="Times New Roman"/>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(создание семейного (родового) захоронения)</w:t>
            </w:r>
          </w:p>
        </w:tc>
      </w:tr>
      <w:tr w:rsidR="00850F11" w:rsidRPr="00EA7474" w:rsidTr="00765557">
        <w:trPr>
          <w:trHeight w:val="813"/>
        </w:trPr>
        <w:tc>
          <w:tcPr>
            <w:tcW w:w="1008" w:type="dxa"/>
          </w:tcPr>
          <w:p w:rsidR="00850F11" w:rsidRPr="00EA7474" w:rsidRDefault="00850F11" w:rsidP="00850F11">
            <w:pPr>
              <w:jc w:val="center"/>
              <w:rPr>
                <w:rFonts w:ascii="Times New Roman" w:hAnsi="Times New Roman"/>
                <w:szCs w:val="22"/>
              </w:rPr>
            </w:pPr>
            <w:r w:rsidRPr="00EA7474">
              <w:rPr>
                <w:rFonts w:ascii="Times New Roman" w:hAnsi="Times New Roman"/>
                <w:szCs w:val="22"/>
              </w:rPr>
              <w:t>1.3</w:t>
            </w:r>
          </w:p>
        </w:tc>
        <w:tc>
          <w:tcPr>
            <w:tcW w:w="3420" w:type="dxa"/>
            <w:gridSpan w:val="2"/>
          </w:tcPr>
          <w:p w:rsidR="00850F11" w:rsidRPr="00EA7474" w:rsidRDefault="00850F11" w:rsidP="00765557">
            <w:pPr>
              <w:jc w:val="center"/>
              <w:rPr>
                <w:rFonts w:ascii="Times New Roman" w:hAnsi="Times New Roman"/>
                <w:szCs w:val="22"/>
              </w:rPr>
            </w:pPr>
            <w:r w:rsidRPr="00EA7474">
              <w:rPr>
                <w:rFonts w:ascii="Times New Roman" w:hAnsi="Times New Roman"/>
                <w:szCs w:val="22"/>
              </w:rPr>
              <w:t>001 1 11 09044 04 0003 120</w:t>
            </w:r>
          </w:p>
        </w:tc>
        <w:tc>
          <w:tcPr>
            <w:tcW w:w="5400" w:type="dxa"/>
          </w:tcPr>
          <w:p w:rsidR="00850F11" w:rsidRPr="00EA7474" w:rsidRDefault="00850F11" w:rsidP="00765557">
            <w:pPr>
              <w:jc w:val="both"/>
              <w:rPr>
                <w:rFonts w:ascii="Times New Roman" w:hAnsi="Times New Roman"/>
                <w:szCs w:val="22"/>
              </w:rPr>
            </w:pPr>
            <w:r w:rsidRPr="00EA7474">
              <w:rPr>
                <w:rFonts w:ascii="Times New Roman" w:hAnsi="Times New Roman"/>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(оформление родственных, почетных, воинских захоронений, созданных с 1 августа 2004 года по 30 июня 2020 года включительно, как семейные (родовые) захоронения)</w:t>
            </w:r>
          </w:p>
        </w:tc>
      </w:tr>
      <w:tr w:rsidR="00850F11" w:rsidRPr="00EA7474" w:rsidTr="008F470C">
        <w:trPr>
          <w:trHeight w:val="813"/>
        </w:trPr>
        <w:tc>
          <w:tcPr>
            <w:tcW w:w="1008" w:type="dxa"/>
          </w:tcPr>
          <w:p w:rsidR="00850F11" w:rsidRPr="00EA7474" w:rsidRDefault="00850F11" w:rsidP="00850F11">
            <w:pPr>
              <w:jc w:val="center"/>
              <w:rPr>
                <w:rFonts w:ascii="Times New Roman" w:hAnsi="Times New Roman"/>
                <w:szCs w:val="22"/>
              </w:rPr>
            </w:pPr>
            <w:r w:rsidRPr="00EA7474">
              <w:rPr>
                <w:rFonts w:ascii="Times New Roman" w:hAnsi="Times New Roman"/>
                <w:szCs w:val="22"/>
              </w:rPr>
              <w:t>1.4</w:t>
            </w:r>
          </w:p>
        </w:tc>
        <w:tc>
          <w:tcPr>
            <w:tcW w:w="3353" w:type="dxa"/>
          </w:tcPr>
          <w:p w:rsidR="00850F11" w:rsidRPr="00EA7474" w:rsidRDefault="00850F11" w:rsidP="00765557">
            <w:pPr>
              <w:jc w:val="center"/>
              <w:rPr>
                <w:rFonts w:ascii="Times New Roman" w:hAnsi="Times New Roman"/>
                <w:szCs w:val="22"/>
              </w:rPr>
            </w:pPr>
            <w:r w:rsidRPr="00EA7474">
              <w:rPr>
                <w:rFonts w:ascii="Times New Roman" w:hAnsi="Times New Roman"/>
                <w:szCs w:val="22"/>
              </w:rPr>
              <w:t>001 1 11 09080 04 0001 120</w:t>
            </w:r>
          </w:p>
        </w:tc>
        <w:tc>
          <w:tcPr>
            <w:tcW w:w="5467" w:type="dxa"/>
            <w:gridSpan w:val="2"/>
          </w:tcPr>
          <w:p w:rsidR="00850F11" w:rsidRPr="00EA7474" w:rsidRDefault="00850F11" w:rsidP="00765557">
            <w:pPr>
              <w:jc w:val="both"/>
              <w:rPr>
                <w:rFonts w:ascii="Times New Roman" w:hAnsi="Times New Roman"/>
                <w:szCs w:val="22"/>
              </w:rPr>
            </w:pPr>
            <w:r w:rsidRPr="00EA7474">
              <w:rPr>
                <w:rFonts w:ascii="Times New Roman" w:hAnsi="Times New Roman"/>
                <w:szCs w:val="22"/>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(плата по договорам на установку эксплуатацию рекламных конструкций)    </w:t>
            </w:r>
          </w:p>
        </w:tc>
      </w:tr>
      <w:tr w:rsidR="00850F11" w:rsidRPr="00EA7474" w:rsidTr="008F470C">
        <w:trPr>
          <w:trHeight w:val="813"/>
        </w:trPr>
        <w:tc>
          <w:tcPr>
            <w:tcW w:w="1008" w:type="dxa"/>
          </w:tcPr>
          <w:p w:rsidR="00850F11" w:rsidRPr="00EA7474" w:rsidRDefault="00850F11" w:rsidP="00850F11">
            <w:pPr>
              <w:jc w:val="center"/>
              <w:rPr>
                <w:rFonts w:ascii="Times New Roman" w:hAnsi="Times New Roman"/>
                <w:szCs w:val="22"/>
              </w:rPr>
            </w:pPr>
            <w:r w:rsidRPr="00EA7474">
              <w:rPr>
                <w:rFonts w:ascii="Times New Roman" w:hAnsi="Times New Roman"/>
                <w:szCs w:val="22"/>
              </w:rPr>
              <w:t>1.5</w:t>
            </w:r>
          </w:p>
        </w:tc>
        <w:tc>
          <w:tcPr>
            <w:tcW w:w="3353" w:type="dxa"/>
          </w:tcPr>
          <w:p w:rsidR="00850F11" w:rsidRPr="00EA7474" w:rsidRDefault="00850F11" w:rsidP="00765557">
            <w:pPr>
              <w:jc w:val="center"/>
              <w:rPr>
                <w:rFonts w:ascii="Times New Roman" w:hAnsi="Times New Roman"/>
                <w:szCs w:val="22"/>
              </w:rPr>
            </w:pPr>
            <w:r w:rsidRPr="00EA7474">
              <w:rPr>
                <w:rFonts w:ascii="Times New Roman" w:hAnsi="Times New Roman"/>
                <w:szCs w:val="22"/>
              </w:rPr>
              <w:t>001 1 11 09080 04 0002 120</w:t>
            </w:r>
          </w:p>
        </w:tc>
        <w:tc>
          <w:tcPr>
            <w:tcW w:w="5467" w:type="dxa"/>
            <w:gridSpan w:val="2"/>
          </w:tcPr>
          <w:p w:rsidR="00850F11" w:rsidRPr="00EA7474" w:rsidRDefault="00850F11" w:rsidP="00765557">
            <w:pPr>
              <w:jc w:val="both"/>
              <w:rPr>
                <w:rFonts w:ascii="Times New Roman" w:hAnsi="Times New Roman"/>
                <w:szCs w:val="22"/>
              </w:rPr>
            </w:pPr>
            <w:proofErr w:type="gramStart"/>
            <w:r w:rsidRPr="00EA7474">
              <w:rPr>
                <w:rFonts w:ascii="Times New Roman" w:hAnsi="Times New Roman"/>
                <w:szCs w:val="22"/>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w:t>
            </w:r>
            <w:r w:rsidRPr="00EA7474">
              <w:rPr>
                <w:rFonts w:ascii="Times New Roman" w:hAnsi="Times New Roman"/>
                <w:szCs w:val="22"/>
              </w:rPr>
              <w:lastRenderedPageBreak/>
              <w:t>не разграничена (плата, поступившая в рамках договора за предоставление права на размещение и эксплуатацию нестационарного торгового объекта)</w:t>
            </w:r>
            <w:proofErr w:type="gramEnd"/>
          </w:p>
        </w:tc>
      </w:tr>
      <w:tr w:rsidR="00850F11" w:rsidRPr="00EA7474" w:rsidTr="008F470C">
        <w:trPr>
          <w:trHeight w:val="813"/>
        </w:trPr>
        <w:tc>
          <w:tcPr>
            <w:tcW w:w="1008" w:type="dxa"/>
          </w:tcPr>
          <w:p w:rsidR="00850F11" w:rsidRPr="00EA7474" w:rsidRDefault="00850F11" w:rsidP="00850F11">
            <w:pPr>
              <w:jc w:val="center"/>
              <w:rPr>
                <w:rFonts w:ascii="Times New Roman" w:hAnsi="Times New Roman"/>
                <w:szCs w:val="22"/>
              </w:rPr>
            </w:pPr>
            <w:r w:rsidRPr="00EA7474">
              <w:rPr>
                <w:rFonts w:ascii="Times New Roman" w:hAnsi="Times New Roman"/>
                <w:szCs w:val="22"/>
              </w:rPr>
              <w:lastRenderedPageBreak/>
              <w:t>1.6</w:t>
            </w:r>
          </w:p>
        </w:tc>
        <w:tc>
          <w:tcPr>
            <w:tcW w:w="3353" w:type="dxa"/>
          </w:tcPr>
          <w:p w:rsidR="00850F11" w:rsidRPr="00EA7474" w:rsidRDefault="00850F11" w:rsidP="00765557">
            <w:pPr>
              <w:spacing w:line="240" w:lineRule="atLeast"/>
              <w:jc w:val="center"/>
              <w:rPr>
                <w:rFonts w:ascii="Times New Roman" w:hAnsi="Times New Roman"/>
                <w:szCs w:val="22"/>
              </w:rPr>
            </w:pPr>
            <w:r w:rsidRPr="00EA7474">
              <w:rPr>
                <w:rFonts w:ascii="Times New Roman" w:hAnsi="Times New Roman"/>
                <w:szCs w:val="22"/>
              </w:rPr>
              <w:t>001 1 16 07090 04 0001 140</w:t>
            </w:r>
          </w:p>
        </w:tc>
        <w:tc>
          <w:tcPr>
            <w:tcW w:w="5467" w:type="dxa"/>
            <w:gridSpan w:val="2"/>
          </w:tcPr>
          <w:p w:rsidR="00850F11" w:rsidRPr="00EA7474" w:rsidRDefault="00850F11" w:rsidP="00765557">
            <w:pPr>
              <w:spacing w:line="240" w:lineRule="atLeast"/>
              <w:jc w:val="both"/>
              <w:rPr>
                <w:rFonts w:ascii="Times New Roman" w:hAnsi="Times New Roman"/>
                <w:szCs w:val="22"/>
              </w:rPr>
            </w:pPr>
            <w:r w:rsidRPr="00EA7474">
              <w:rPr>
                <w:rFonts w:ascii="Times New Roman" w:hAnsi="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 договорам аренды земельных участков, государственная собственность на которые не разграничена)</w:t>
            </w:r>
          </w:p>
        </w:tc>
      </w:tr>
      <w:tr w:rsidR="00850F11" w:rsidRPr="00EA7474" w:rsidTr="008F470C">
        <w:trPr>
          <w:trHeight w:val="813"/>
        </w:trPr>
        <w:tc>
          <w:tcPr>
            <w:tcW w:w="1008" w:type="dxa"/>
          </w:tcPr>
          <w:p w:rsidR="00850F11" w:rsidRPr="00EA7474" w:rsidRDefault="00850F11" w:rsidP="00850F11">
            <w:pPr>
              <w:jc w:val="center"/>
              <w:rPr>
                <w:rFonts w:ascii="Times New Roman" w:hAnsi="Times New Roman"/>
                <w:szCs w:val="22"/>
              </w:rPr>
            </w:pPr>
            <w:r w:rsidRPr="00EA7474">
              <w:rPr>
                <w:rFonts w:ascii="Times New Roman" w:hAnsi="Times New Roman"/>
                <w:szCs w:val="22"/>
              </w:rPr>
              <w:t>1.7</w:t>
            </w:r>
          </w:p>
        </w:tc>
        <w:tc>
          <w:tcPr>
            <w:tcW w:w="3353" w:type="dxa"/>
          </w:tcPr>
          <w:p w:rsidR="00850F11" w:rsidRPr="00EA7474" w:rsidRDefault="00850F11" w:rsidP="00765557">
            <w:pPr>
              <w:spacing w:line="240" w:lineRule="atLeast"/>
              <w:jc w:val="center"/>
              <w:rPr>
                <w:rFonts w:ascii="Times New Roman" w:hAnsi="Times New Roman"/>
                <w:szCs w:val="22"/>
              </w:rPr>
            </w:pPr>
            <w:r w:rsidRPr="00EA7474">
              <w:rPr>
                <w:rFonts w:ascii="Times New Roman" w:hAnsi="Times New Roman"/>
                <w:szCs w:val="22"/>
              </w:rPr>
              <w:t>001 1 16 07090 04 0002 140</w:t>
            </w:r>
          </w:p>
        </w:tc>
        <w:tc>
          <w:tcPr>
            <w:tcW w:w="5467" w:type="dxa"/>
            <w:gridSpan w:val="2"/>
          </w:tcPr>
          <w:p w:rsidR="00850F11" w:rsidRPr="00EA7474" w:rsidRDefault="00850F11" w:rsidP="00765557">
            <w:pPr>
              <w:spacing w:line="240" w:lineRule="atLeast"/>
              <w:jc w:val="both"/>
              <w:rPr>
                <w:rFonts w:ascii="Times New Roman" w:hAnsi="Times New Roman"/>
                <w:szCs w:val="22"/>
              </w:rPr>
            </w:pPr>
            <w:r w:rsidRPr="00EA7474">
              <w:rPr>
                <w:rFonts w:ascii="Times New Roman" w:hAnsi="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 договорам купли-продажи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850F11" w:rsidRPr="00EA7474" w:rsidTr="008F470C">
        <w:trPr>
          <w:trHeight w:val="813"/>
        </w:trPr>
        <w:tc>
          <w:tcPr>
            <w:tcW w:w="1008" w:type="dxa"/>
          </w:tcPr>
          <w:p w:rsidR="00850F11" w:rsidRPr="00EA7474" w:rsidRDefault="00850F11" w:rsidP="00850F11">
            <w:pPr>
              <w:jc w:val="center"/>
              <w:rPr>
                <w:rFonts w:ascii="Times New Roman" w:hAnsi="Times New Roman"/>
                <w:szCs w:val="22"/>
              </w:rPr>
            </w:pPr>
            <w:r w:rsidRPr="00EA7474">
              <w:rPr>
                <w:rFonts w:ascii="Times New Roman" w:hAnsi="Times New Roman"/>
                <w:szCs w:val="22"/>
              </w:rPr>
              <w:t>1.8</w:t>
            </w:r>
          </w:p>
        </w:tc>
        <w:tc>
          <w:tcPr>
            <w:tcW w:w="3353" w:type="dxa"/>
          </w:tcPr>
          <w:p w:rsidR="00850F11" w:rsidRPr="00EA7474" w:rsidRDefault="00850F11" w:rsidP="00466A50">
            <w:pPr>
              <w:spacing w:line="240" w:lineRule="atLeast"/>
              <w:jc w:val="center"/>
              <w:rPr>
                <w:rFonts w:ascii="Times New Roman" w:hAnsi="Times New Roman"/>
                <w:szCs w:val="22"/>
              </w:rPr>
            </w:pPr>
            <w:r w:rsidRPr="00EA7474">
              <w:rPr>
                <w:rFonts w:ascii="Times New Roman" w:hAnsi="Times New Roman"/>
                <w:szCs w:val="22"/>
              </w:rPr>
              <w:t>001 1 16 07090 04 0010 140</w:t>
            </w:r>
          </w:p>
        </w:tc>
        <w:tc>
          <w:tcPr>
            <w:tcW w:w="5467" w:type="dxa"/>
            <w:gridSpan w:val="2"/>
          </w:tcPr>
          <w:p w:rsidR="00850F11" w:rsidRPr="00EA7474" w:rsidRDefault="00850F11" w:rsidP="00D60FC6">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(нестационарный торговый объект)</w:t>
            </w:r>
          </w:p>
        </w:tc>
      </w:tr>
      <w:tr w:rsidR="00822D64" w:rsidRPr="00EA7474" w:rsidTr="008F470C">
        <w:trPr>
          <w:trHeight w:val="813"/>
        </w:trPr>
        <w:tc>
          <w:tcPr>
            <w:tcW w:w="1008" w:type="dxa"/>
          </w:tcPr>
          <w:p w:rsidR="00822D64" w:rsidRPr="00EA7474" w:rsidRDefault="00822D64" w:rsidP="00A05BAA">
            <w:pPr>
              <w:jc w:val="center"/>
              <w:rPr>
                <w:rFonts w:ascii="Times New Roman" w:hAnsi="Times New Roman"/>
                <w:szCs w:val="22"/>
              </w:rPr>
            </w:pPr>
            <w:r w:rsidRPr="00EA7474">
              <w:rPr>
                <w:rFonts w:ascii="Times New Roman" w:hAnsi="Times New Roman"/>
                <w:szCs w:val="22"/>
              </w:rPr>
              <w:t>1.9</w:t>
            </w:r>
          </w:p>
        </w:tc>
        <w:tc>
          <w:tcPr>
            <w:tcW w:w="3353" w:type="dxa"/>
          </w:tcPr>
          <w:p w:rsidR="00822D64" w:rsidRPr="00EA7474" w:rsidRDefault="00822D64" w:rsidP="00822D64">
            <w:pPr>
              <w:spacing w:line="240" w:lineRule="atLeast"/>
              <w:jc w:val="center"/>
              <w:rPr>
                <w:rFonts w:ascii="Times New Roman" w:hAnsi="Times New Roman"/>
                <w:szCs w:val="22"/>
              </w:rPr>
            </w:pPr>
            <w:r w:rsidRPr="00EA7474">
              <w:rPr>
                <w:rFonts w:ascii="Times New Roman" w:hAnsi="Times New Roman"/>
                <w:szCs w:val="22"/>
              </w:rPr>
              <w:t>001 1 16 07090 04 001</w:t>
            </w:r>
            <w:r>
              <w:rPr>
                <w:rFonts w:ascii="Times New Roman" w:hAnsi="Times New Roman"/>
                <w:szCs w:val="22"/>
              </w:rPr>
              <w:t>1</w:t>
            </w:r>
            <w:r w:rsidRPr="00EA7474">
              <w:rPr>
                <w:rFonts w:ascii="Times New Roman" w:hAnsi="Times New Roman"/>
                <w:szCs w:val="22"/>
              </w:rPr>
              <w:t xml:space="preserve"> 140</w:t>
            </w:r>
          </w:p>
        </w:tc>
        <w:tc>
          <w:tcPr>
            <w:tcW w:w="5467" w:type="dxa"/>
            <w:gridSpan w:val="2"/>
          </w:tcPr>
          <w:p w:rsidR="00822D64" w:rsidRPr="00EA7474" w:rsidRDefault="00822D64" w:rsidP="00822D64">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Pr>
                <w:rFonts w:ascii="Times New Roman" w:hAnsi="Times New Roman"/>
                <w:color w:val="000000"/>
                <w:szCs w:val="22"/>
              </w:rPr>
              <w:t>установка и эксплуатация рекламных конструкций</w:t>
            </w:r>
            <w:r w:rsidRPr="00EA7474">
              <w:rPr>
                <w:rFonts w:ascii="Times New Roman" w:hAnsi="Times New Roman"/>
                <w:color w:val="000000"/>
                <w:szCs w:val="22"/>
              </w:rPr>
              <w:t>)</w:t>
            </w:r>
          </w:p>
        </w:tc>
      </w:tr>
      <w:tr w:rsidR="005D7E51" w:rsidRPr="00EA7474" w:rsidTr="008F470C">
        <w:trPr>
          <w:trHeight w:val="813"/>
        </w:trPr>
        <w:tc>
          <w:tcPr>
            <w:tcW w:w="1008" w:type="dxa"/>
          </w:tcPr>
          <w:p w:rsidR="005D7E51" w:rsidRPr="00EA7474" w:rsidRDefault="005D7E51" w:rsidP="00A05BAA">
            <w:pPr>
              <w:jc w:val="center"/>
              <w:rPr>
                <w:rFonts w:ascii="Times New Roman" w:hAnsi="Times New Roman"/>
                <w:szCs w:val="22"/>
              </w:rPr>
            </w:pPr>
          </w:p>
        </w:tc>
        <w:tc>
          <w:tcPr>
            <w:tcW w:w="3353" w:type="dxa"/>
          </w:tcPr>
          <w:p w:rsidR="005D7E51" w:rsidRPr="00115C0D" w:rsidRDefault="005D7E51" w:rsidP="005D7E51">
            <w:pPr>
              <w:jc w:val="center"/>
              <w:rPr>
                <w:rFonts w:ascii="Times New Roman" w:hAnsi="Times New Roman"/>
                <w:szCs w:val="22"/>
              </w:rPr>
            </w:pPr>
            <w:r>
              <w:rPr>
                <w:rFonts w:ascii="Times New Roman" w:hAnsi="Times New Roman"/>
                <w:szCs w:val="22"/>
              </w:rPr>
              <w:t>001 1 16 07090 04 0012 140</w:t>
            </w:r>
          </w:p>
        </w:tc>
        <w:tc>
          <w:tcPr>
            <w:tcW w:w="5467" w:type="dxa"/>
            <w:gridSpan w:val="2"/>
          </w:tcPr>
          <w:p w:rsidR="005D7E51" w:rsidRPr="00115C0D" w:rsidRDefault="005D7E51" w:rsidP="0087255D">
            <w:pPr>
              <w:rPr>
                <w:rFonts w:ascii="Times New Roman" w:hAnsi="Times New Roman"/>
                <w:szCs w:val="22"/>
              </w:rPr>
            </w:pPr>
            <w:r w:rsidRPr="00944788">
              <w:rPr>
                <w:rFonts w:ascii="Times New Roman" w:hAnsi="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(перечисление процентов за пользование чужими денежными средствами)</w:t>
            </w:r>
          </w:p>
        </w:tc>
      </w:tr>
      <w:tr w:rsidR="005D7E51" w:rsidRPr="00EA7474" w:rsidTr="005D7E51">
        <w:trPr>
          <w:trHeight w:val="489"/>
        </w:trPr>
        <w:tc>
          <w:tcPr>
            <w:tcW w:w="1008" w:type="dxa"/>
          </w:tcPr>
          <w:p w:rsidR="005D7E51" w:rsidRPr="00EA7474" w:rsidRDefault="005D7E51" w:rsidP="00A05BAA">
            <w:pPr>
              <w:jc w:val="center"/>
              <w:rPr>
                <w:rFonts w:ascii="Times New Roman" w:hAnsi="Times New Roman"/>
                <w:szCs w:val="22"/>
              </w:rPr>
            </w:pPr>
          </w:p>
        </w:tc>
        <w:tc>
          <w:tcPr>
            <w:tcW w:w="8820" w:type="dxa"/>
            <w:gridSpan w:val="3"/>
          </w:tcPr>
          <w:p w:rsidR="005D7E51" w:rsidRPr="00EA7474" w:rsidRDefault="005D7E51" w:rsidP="004C70F9">
            <w:pPr>
              <w:autoSpaceDE w:val="0"/>
              <w:autoSpaceDN w:val="0"/>
              <w:adjustRightInd w:val="0"/>
              <w:rPr>
                <w:rFonts w:ascii="Times New Roman" w:hAnsi="Times New Roman"/>
                <w:color w:val="000000"/>
                <w:szCs w:val="22"/>
              </w:rPr>
            </w:pPr>
            <w:r w:rsidRPr="009F7545">
              <w:rPr>
                <w:i/>
                <w:sz w:val="20"/>
              </w:rPr>
              <w:t xml:space="preserve">в ред. приказа Финансово-казначейского управления администрации Можайского городского округа от </w:t>
            </w:r>
            <w:r w:rsidR="004C70F9">
              <w:rPr>
                <w:i/>
                <w:sz w:val="20"/>
              </w:rPr>
              <w:t>12</w:t>
            </w:r>
            <w:r w:rsidRPr="009F7545">
              <w:rPr>
                <w:i/>
                <w:sz w:val="20"/>
              </w:rPr>
              <w:t>.0</w:t>
            </w:r>
            <w:r w:rsidR="004C70F9">
              <w:rPr>
                <w:i/>
                <w:sz w:val="20"/>
              </w:rPr>
              <w:t>3</w:t>
            </w:r>
            <w:r w:rsidRPr="009F7545">
              <w:rPr>
                <w:i/>
                <w:sz w:val="20"/>
              </w:rPr>
              <w:t>.24 № 1</w:t>
            </w:r>
            <w:r w:rsidR="004C70F9">
              <w:rPr>
                <w:i/>
                <w:sz w:val="20"/>
              </w:rPr>
              <w:t>8</w:t>
            </w:r>
          </w:p>
        </w:tc>
      </w:tr>
      <w:tr w:rsidR="00822D64" w:rsidRPr="00EA7474" w:rsidTr="008F470C">
        <w:trPr>
          <w:trHeight w:val="813"/>
        </w:trPr>
        <w:tc>
          <w:tcPr>
            <w:tcW w:w="1008" w:type="dxa"/>
          </w:tcPr>
          <w:p w:rsidR="00822D64" w:rsidRPr="00EA7474" w:rsidRDefault="00822D64" w:rsidP="00A05BAA">
            <w:pPr>
              <w:jc w:val="center"/>
              <w:rPr>
                <w:rFonts w:ascii="Times New Roman" w:hAnsi="Times New Roman"/>
                <w:szCs w:val="22"/>
              </w:rPr>
            </w:pPr>
            <w:r w:rsidRPr="00EA7474">
              <w:rPr>
                <w:rFonts w:ascii="Times New Roman" w:hAnsi="Times New Roman"/>
                <w:szCs w:val="22"/>
              </w:rPr>
              <w:t>1.10</w:t>
            </w:r>
          </w:p>
        </w:tc>
        <w:tc>
          <w:tcPr>
            <w:tcW w:w="3353" w:type="dxa"/>
          </w:tcPr>
          <w:p w:rsidR="00822D64" w:rsidRPr="00EA7474" w:rsidRDefault="00822D64" w:rsidP="00765557">
            <w:pPr>
              <w:spacing w:line="240" w:lineRule="atLeast"/>
              <w:jc w:val="center"/>
              <w:rPr>
                <w:rFonts w:ascii="Times New Roman" w:hAnsi="Times New Roman"/>
                <w:szCs w:val="22"/>
              </w:rPr>
            </w:pPr>
            <w:r w:rsidRPr="00EA7474">
              <w:rPr>
                <w:rFonts w:ascii="Times New Roman" w:hAnsi="Times New Roman"/>
                <w:szCs w:val="22"/>
              </w:rPr>
              <w:t>001 1 16 10032 04 0001 140</w:t>
            </w:r>
          </w:p>
          <w:p w:rsidR="00822D64" w:rsidRPr="00EA7474" w:rsidRDefault="00822D64" w:rsidP="00765557">
            <w:pPr>
              <w:spacing w:line="240" w:lineRule="atLeast"/>
              <w:jc w:val="center"/>
              <w:rPr>
                <w:rFonts w:ascii="Times New Roman" w:hAnsi="Times New Roman"/>
                <w:szCs w:val="22"/>
              </w:rPr>
            </w:pPr>
          </w:p>
        </w:tc>
        <w:tc>
          <w:tcPr>
            <w:tcW w:w="5467" w:type="dxa"/>
            <w:gridSpan w:val="2"/>
          </w:tcPr>
          <w:p w:rsidR="00822D64" w:rsidRPr="00EA7474" w:rsidRDefault="00822D64" w:rsidP="00765557">
            <w:pPr>
              <w:spacing w:line="240" w:lineRule="atLeast"/>
              <w:jc w:val="both"/>
              <w:rPr>
                <w:rFonts w:ascii="Times New Roman" w:hAnsi="Times New Roman"/>
                <w:szCs w:val="22"/>
              </w:rPr>
            </w:pPr>
            <w:r w:rsidRPr="00EA7474">
              <w:rPr>
                <w:rFonts w:ascii="Times New Roman" w:hAnsi="Times New Roman"/>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 (неосновательное обогащение за пользование земельными участками, государственная собственность на которые не разграничена)</w:t>
            </w:r>
          </w:p>
        </w:tc>
      </w:tr>
      <w:tr w:rsidR="00822D64" w:rsidRPr="00EA7474" w:rsidTr="008F470C">
        <w:trPr>
          <w:trHeight w:val="813"/>
        </w:trPr>
        <w:tc>
          <w:tcPr>
            <w:tcW w:w="1008" w:type="dxa"/>
          </w:tcPr>
          <w:p w:rsidR="00822D64" w:rsidRPr="00EA7474" w:rsidRDefault="00822D64" w:rsidP="00A05BAA">
            <w:pPr>
              <w:jc w:val="center"/>
              <w:rPr>
                <w:rFonts w:ascii="Times New Roman" w:hAnsi="Times New Roman"/>
                <w:szCs w:val="22"/>
              </w:rPr>
            </w:pPr>
            <w:r w:rsidRPr="00EA7474">
              <w:rPr>
                <w:rFonts w:ascii="Times New Roman" w:hAnsi="Times New Roman"/>
                <w:szCs w:val="22"/>
              </w:rPr>
              <w:t>1.11</w:t>
            </w:r>
          </w:p>
        </w:tc>
        <w:tc>
          <w:tcPr>
            <w:tcW w:w="3353" w:type="dxa"/>
          </w:tcPr>
          <w:p w:rsidR="00822D64" w:rsidRPr="00EA7474" w:rsidRDefault="00822D64" w:rsidP="00765557">
            <w:pPr>
              <w:jc w:val="center"/>
              <w:rPr>
                <w:rFonts w:ascii="Times New Roman" w:hAnsi="Times New Roman"/>
                <w:szCs w:val="22"/>
              </w:rPr>
            </w:pPr>
            <w:r w:rsidRPr="00EA7474">
              <w:rPr>
                <w:rFonts w:ascii="Times New Roman" w:hAnsi="Times New Roman"/>
                <w:szCs w:val="22"/>
              </w:rPr>
              <w:t>001 1 16 10032 04 0003 140</w:t>
            </w:r>
          </w:p>
        </w:tc>
        <w:tc>
          <w:tcPr>
            <w:tcW w:w="5467" w:type="dxa"/>
            <w:gridSpan w:val="2"/>
          </w:tcPr>
          <w:p w:rsidR="00822D64" w:rsidRPr="00EA7474" w:rsidRDefault="00822D64" w:rsidP="00765557">
            <w:pPr>
              <w:jc w:val="both"/>
              <w:rPr>
                <w:rFonts w:ascii="Times New Roman" w:hAnsi="Times New Roman"/>
                <w:szCs w:val="22"/>
              </w:rPr>
            </w:pPr>
            <w:r w:rsidRPr="00EA7474">
              <w:rPr>
                <w:rFonts w:ascii="Times New Roman" w:hAnsi="Times New Roman"/>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roofErr w:type="gramStart"/>
            <w:r w:rsidRPr="00EA7474">
              <w:rPr>
                <w:rFonts w:ascii="Times New Roman" w:hAnsi="Times New Roman"/>
                <w:szCs w:val="22"/>
              </w:rPr>
              <w:t>)(</w:t>
            </w:r>
            <w:proofErr w:type="gramEnd"/>
            <w:r w:rsidRPr="00EA7474">
              <w:rPr>
                <w:rFonts w:ascii="Times New Roman" w:hAnsi="Times New Roman"/>
                <w:szCs w:val="22"/>
              </w:rPr>
              <w:t xml:space="preserve">денежные взыскания (штрафы) и иные суммы, взыскиваемые с лиц, виновных в совершении </w:t>
            </w:r>
            <w:r w:rsidRPr="00EA7474">
              <w:rPr>
                <w:rFonts w:ascii="Times New Roman" w:hAnsi="Times New Roman"/>
                <w:szCs w:val="22"/>
              </w:rPr>
              <w:lastRenderedPageBreak/>
              <w:t>преступлений, и в возмещении ущерба имуществу, зачисляемые в бюджеты городских округов)</w:t>
            </w:r>
          </w:p>
        </w:tc>
      </w:tr>
      <w:tr w:rsidR="00822D64" w:rsidRPr="00EA7474" w:rsidTr="008F470C">
        <w:trPr>
          <w:trHeight w:val="813"/>
        </w:trPr>
        <w:tc>
          <w:tcPr>
            <w:tcW w:w="1008" w:type="dxa"/>
          </w:tcPr>
          <w:p w:rsidR="00822D64" w:rsidRPr="00EA7474" w:rsidRDefault="00822D64" w:rsidP="00A05BAA">
            <w:pPr>
              <w:jc w:val="center"/>
              <w:rPr>
                <w:rFonts w:ascii="Times New Roman" w:hAnsi="Times New Roman"/>
                <w:szCs w:val="22"/>
              </w:rPr>
            </w:pPr>
            <w:r w:rsidRPr="00EA7474">
              <w:rPr>
                <w:rFonts w:ascii="Times New Roman" w:hAnsi="Times New Roman"/>
                <w:szCs w:val="22"/>
              </w:rPr>
              <w:lastRenderedPageBreak/>
              <w:t>1.12</w:t>
            </w:r>
          </w:p>
        </w:tc>
        <w:tc>
          <w:tcPr>
            <w:tcW w:w="3353" w:type="dxa"/>
          </w:tcPr>
          <w:p w:rsidR="00822D64" w:rsidRPr="00EA7474" w:rsidRDefault="00822D64" w:rsidP="00765557">
            <w:pPr>
              <w:jc w:val="center"/>
              <w:rPr>
                <w:rFonts w:ascii="Times New Roman" w:hAnsi="Times New Roman"/>
                <w:szCs w:val="22"/>
              </w:rPr>
            </w:pPr>
            <w:r w:rsidRPr="00EA7474">
              <w:rPr>
                <w:rFonts w:ascii="Times New Roman" w:hAnsi="Times New Roman"/>
                <w:szCs w:val="22"/>
              </w:rPr>
              <w:t>001 1 16 10123 01 0041 140</w:t>
            </w:r>
          </w:p>
        </w:tc>
        <w:tc>
          <w:tcPr>
            <w:tcW w:w="5467" w:type="dxa"/>
            <w:gridSpan w:val="2"/>
          </w:tcPr>
          <w:p w:rsidR="00822D64" w:rsidRPr="00EA7474" w:rsidRDefault="00822D64" w:rsidP="00765557">
            <w:pPr>
              <w:jc w:val="both"/>
              <w:rPr>
                <w:rFonts w:ascii="Times New Roman" w:hAnsi="Times New Roman"/>
                <w:szCs w:val="22"/>
              </w:rPr>
            </w:pPr>
            <w:proofErr w:type="gramStart"/>
            <w:r w:rsidRPr="00EA7474">
              <w:rPr>
                <w:rFonts w:ascii="Times New Roman" w:hAnsi="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22D64" w:rsidRPr="00EA7474" w:rsidTr="008F470C">
        <w:trPr>
          <w:trHeight w:val="613"/>
        </w:trPr>
        <w:tc>
          <w:tcPr>
            <w:tcW w:w="1008" w:type="dxa"/>
          </w:tcPr>
          <w:p w:rsidR="00822D64" w:rsidRPr="00EA7474" w:rsidRDefault="00822D64" w:rsidP="00A05BAA">
            <w:pPr>
              <w:jc w:val="center"/>
              <w:rPr>
                <w:rFonts w:ascii="Times New Roman" w:hAnsi="Times New Roman"/>
                <w:szCs w:val="22"/>
              </w:rPr>
            </w:pPr>
            <w:r w:rsidRPr="00EA7474">
              <w:rPr>
                <w:rFonts w:ascii="Times New Roman" w:hAnsi="Times New Roman"/>
                <w:szCs w:val="22"/>
              </w:rPr>
              <w:t>1.13</w:t>
            </w:r>
          </w:p>
        </w:tc>
        <w:tc>
          <w:tcPr>
            <w:tcW w:w="3353" w:type="dxa"/>
          </w:tcPr>
          <w:p w:rsidR="00822D64" w:rsidRPr="00EA7474" w:rsidRDefault="00822D64" w:rsidP="00765557">
            <w:pPr>
              <w:spacing w:line="240" w:lineRule="atLeast"/>
              <w:jc w:val="center"/>
              <w:rPr>
                <w:rFonts w:ascii="Times New Roman" w:hAnsi="Times New Roman"/>
                <w:szCs w:val="22"/>
              </w:rPr>
            </w:pPr>
            <w:r w:rsidRPr="00EA7474">
              <w:rPr>
                <w:rFonts w:ascii="Times New Roman" w:hAnsi="Times New Roman"/>
                <w:szCs w:val="22"/>
              </w:rPr>
              <w:t>001 1 17 05040 04 0001 180</w:t>
            </w:r>
          </w:p>
        </w:tc>
        <w:tc>
          <w:tcPr>
            <w:tcW w:w="5467" w:type="dxa"/>
            <w:gridSpan w:val="2"/>
          </w:tcPr>
          <w:p w:rsidR="00822D64" w:rsidRPr="00EA7474" w:rsidRDefault="00822D64" w:rsidP="00765557">
            <w:pPr>
              <w:spacing w:line="240" w:lineRule="atLeast"/>
              <w:jc w:val="both"/>
              <w:rPr>
                <w:rFonts w:ascii="Times New Roman" w:hAnsi="Times New Roman"/>
                <w:szCs w:val="22"/>
              </w:rPr>
            </w:pPr>
            <w:r w:rsidRPr="00EA7474">
              <w:rPr>
                <w:rFonts w:ascii="Times New Roman" w:hAnsi="Times New Roman"/>
                <w:szCs w:val="22"/>
              </w:rPr>
              <w:t>Прочие неналоговые доходы бюджетов городских округов (разрешение на размещение объектов)</w:t>
            </w:r>
          </w:p>
        </w:tc>
      </w:tr>
      <w:tr w:rsidR="00822D64" w:rsidRPr="00EA7474" w:rsidTr="008F470C">
        <w:trPr>
          <w:trHeight w:val="813"/>
        </w:trPr>
        <w:tc>
          <w:tcPr>
            <w:tcW w:w="1008" w:type="dxa"/>
          </w:tcPr>
          <w:p w:rsidR="00822D64" w:rsidRPr="00EA7474" w:rsidRDefault="00822D64" w:rsidP="00A05BAA">
            <w:pPr>
              <w:jc w:val="center"/>
              <w:rPr>
                <w:rFonts w:ascii="Times New Roman" w:hAnsi="Times New Roman"/>
                <w:szCs w:val="22"/>
              </w:rPr>
            </w:pPr>
            <w:r w:rsidRPr="00EA7474">
              <w:rPr>
                <w:rFonts w:ascii="Times New Roman" w:hAnsi="Times New Roman"/>
                <w:szCs w:val="22"/>
              </w:rPr>
              <w:t>1.14</w:t>
            </w:r>
          </w:p>
        </w:tc>
        <w:tc>
          <w:tcPr>
            <w:tcW w:w="3353" w:type="dxa"/>
          </w:tcPr>
          <w:p w:rsidR="00822D64" w:rsidRPr="00EA7474" w:rsidRDefault="00822D64" w:rsidP="00765557">
            <w:pPr>
              <w:spacing w:line="240" w:lineRule="atLeast"/>
              <w:jc w:val="center"/>
              <w:rPr>
                <w:rFonts w:ascii="Times New Roman" w:hAnsi="Times New Roman"/>
                <w:szCs w:val="22"/>
              </w:rPr>
            </w:pPr>
            <w:r w:rsidRPr="00EA7474">
              <w:rPr>
                <w:rFonts w:ascii="Times New Roman" w:hAnsi="Times New Roman"/>
                <w:szCs w:val="22"/>
              </w:rPr>
              <w:t>001 1 17 05040 04 0002 180</w:t>
            </w:r>
          </w:p>
        </w:tc>
        <w:tc>
          <w:tcPr>
            <w:tcW w:w="5467" w:type="dxa"/>
            <w:gridSpan w:val="2"/>
          </w:tcPr>
          <w:p w:rsidR="00822D64" w:rsidRPr="00EA7474" w:rsidRDefault="00822D64" w:rsidP="00765557">
            <w:pPr>
              <w:spacing w:line="240" w:lineRule="atLeast"/>
              <w:jc w:val="both"/>
              <w:rPr>
                <w:rFonts w:ascii="Times New Roman" w:hAnsi="Times New Roman"/>
                <w:szCs w:val="22"/>
              </w:rPr>
            </w:pPr>
            <w:r w:rsidRPr="00EA7474">
              <w:rPr>
                <w:rFonts w:ascii="Times New Roman" w:hAnsi="Times New Roman"/>
                <w:szCs w:val="22"/>
              </w:rPr>
              <w:t>Прочие неналоговые доходы бюджетов городских округов (оплата компенсационной стоимости зеленых насаждений)</w:t>
            </w:r>
          </w:p>
        </w:tc>
      </w:tr>
      <w:tr w:rsidR="00822D64" w:rsidRPr="00EA7474" w:rsidTr="008F470C">
        <w:trPr>
          <w:trHeight w:val="579"/>
        </w:trPr>
        <w:tc>
          <w:tcPr>
            <w:tcW w:w="1008" w:type="dxa"/>
          </w:tcPr>
          <w:p w:rsidR="00822D64" w:rsidRPr="00EA7474" w:rsidRDefault="00822D64" w:rsidP="00765557">
            <w:pPr>
              <w:jc w:val="center"/>
              <w:rPr>
                <w:rFonts w:ascii="Times New Roman" w:hAnsi="Times New Roman"/>
                <w:szCs w:val="22"/>
              </w:rPr>
            </w:pPr>
            <w:r>
              <w:rPr>
                <w:rFonts w:ascii="Times New Roman" w:hAnsi="Times New Roman"/>
                <w:szCs w:val="22"/>
              </w:rPr>
              <w:t>1.15</w:t>
            </w:r>
          </w:p>
        </w:tc>
        <w:tc>
          <w:tcPr>
            <w:tcW w:w="3353" w:type="dxa"/>
          </w:tcPr>
          <w:p w:rsidR="00822D64" w:rsidRPr="00EA7474" w:rsidRDefault="00822D64" w:rsidP="00765557">
            <w:pPr>
              <w:jc w:val="center"/>
              <w:rPr>
                <w:rFonts w:ascii="Times New Roman" w:hAnsi="Times New Roman"/>
                <w:szCs w:val="22"/>
              </w:rPr>
            </w:pPr>
            <w:r w:rsidRPr="00EA7474">
              <w:rPr>
                <w:rFonts w:ascii="Times New Roman" w:hAnsi="Times New Roman"/>
                <w:szCs w:val="22"/>
              </w:rPr>
              <w:t>001 1 17 05040 04 0004 180</w:t>
            </w:r>
          </w:p>
        </w:tc>
        <w:tc>
          <w:tcPr>
            <w:tcW w:w="5467" w:type="dxa"/>
            <w:gridSpan w:val="2"/>
          </w:tcPr>
          <w:p w:rsidR="00822D64" w:rsidRPr="00EA7474" w:rsidRDefault="00822D64" w:rsidP="00765557">
            <w:pPr>
              <w:jc w:val="both"/>
              <w:rPr>
                <w:rFonts w:ascii="Times New Roman" w:hAnsi="Times New Roman"/>
                <w:szCs w:val="22"/>
              </w:rPr>
            </w:pPr>
            <w:r w:rsidRPr="00EA7474">
              <w:rPr>
                <w:rFonts w:ascii="Times New Roman" w:hAnsi="Times New Roman"/>
                <w:szCs w:val="22"/>
              </w:rPr>
              <w:t>Прочие неналоговые доходы бюджетов городских округов (возврат неизрасходованных денежных средств кандидатов избирательных объединений при проведении муниципальных выборов)</w:t>
            </w:r>
          </w:p>
        </w:tc>
      </w:tr>
      <w:tr w:rsidR="00822D64" w:rsidRPr="00EA7474" w:rsidTr="00765557">
        <w:trPr>
          <w:trHeight w:val="813"/>
        </w:trPr>
        <w:tc>
          <w:tcPr>
            <w:tcW w:w="1008" w:type="dxa"/>
          </w:tcPr>
          <w:p w:rsidR="00822D64" w:rsidRPr="00EA7474" w:rsidRDefault="00822D64" w:rsidP="001A095D">
            <w:pPr>
              <w:jc w:val="center"/>
              <w:rPr>
                <w:rFonts w:ascii="Times New Roman" w:hAnsi="Times New Roman"/>
                <w:b/>
                <w:szCs w:val="22"/>
              </w:rPr>
            </w:pPr>
            <w:r w:rsidRPr="00EA7474">
              <w:rPr>
                <w:rFonts w:ascii="Times New Roman" w:hAnsi="Times New Roman"/>
                <w:b/>
                <w:szCs w:val="22"/>
              </w:rPr>
              <w:t>2.</w:t>
            </w:r>
          </w:p>
        </w:tc>
        <w:tc>
          <w:tcPr>
            <w:tcW w:w="8820" w:type="dxa"/>
            <w:gridSpan w:val="3"/>
          </w:tcPr>
          <w:p w:rsidR="00822D64" w:rsidRPr="00EA7474" w:rsidRDefault="00822D64" w:rsidP="00765557">
            <w:pPr>
              <w:rPr>
                <w:rFonts w:ascii="Times New Roman" w:hAnsi="Times New Roman"/>
                <w:szCs w:val="22"/>
              </w:rPr>
            </w:pPr>
            <w:r w:rsidRPr="00EA7474">
              <w:rPr>
                <w:rFonts w:ascii="Times New Roman" w:hAnsi="Times New Roman"/>
                <w:b/>
                <w:szCs w:val="22"/>
              </w:rPr>
              <w:t>КОМИТЕТ  ПО УПРАВЛЕНИЮ ИМУЩЕСТВОМ АДМИНИСТРАЦИИ МОЖАЙСКОГО ГОРОДСКОГО ОКРУГА МОСКОВСКОЙ ОБЛАСТИ</w:t>
            </w:r>
          </w:p>
        </w:tc>
      </w:tr>
      <w:tr w:rsidR="00822D64" w:rsidRPr="00EA7474" w:rsidTr="008F470C">
        <w:trPr>
          <w:trHeight w:val="1929"/>
        </w:trPr>
        <w:tc>
          <w:tcPr>
            <w:tcW w:w="1008" w:type="dxa"/>
          </w:tcPr>
          <w:p w:rsidR="00822D64" w:rsidRPr="00EA7474" w:rsidRDefault="00822D64" w:rsidP="00E31C45">
            <w:pPr>
              <w:jc w:val="center"/>
              <w:rPr>
                <w:rFonts w:ascii="Times New Roman" w:hAnsi="Times New Roman"/>
                <w:szCs w:val="22"/>
              </w:rPr>
            </w:pPr>
            <w:r w:rsidRPr="00EA7474">
              <w:rPr>
                <w:rFonts w:ascii="Times New Roman" w:hAnsi="Times New Roman"/>
                <w:szCs w:val="22"/>
              </w:rPr>
              <w:t>2.1</w:t>
            </w:r>
          </w:p>
        </w:tc>
        <w:tc>
          <w:tcPr>
            <w:tcW w:w="3353" w:type="dxa"/>
          </w:tcPr>
          <w:p w:rsidR="00822D64" w:rsidRPr="00EA7474" w:rsidRDefault="00822D64" w:rsidP="00765557">
            <w:pPr>
              <w:autoSpaceDE w:val="0"/>
              <w:autoSpaceDN w:val="0"/>
              <w:adjustRightInd w:val="0"/>
              <w:jc w:val="center"/>
              <w:rPr>
                <w:rFonts w:ascii="Times New Roman" w:hAnsi="Times New Roman"/>
                <w:szCs w:val="22"/>
              </w:rPr>
            </w:pPr>
            <w:r w:rsidRPr="00EA7474">
              <w:rPr>
                <w:rFonts w:ascii="Times New Roman" w:hAnsi="Times New Roman"/>
                <w:szCs w:val="22"/>
              </w:rPr>
              <w:t>006 1 11 05024 04 0001 120</w:t>
            </w:r>
          </w:p>
        </w:tc>
        <w:tc>
          <w:tcPr>
            <w:tcW w:w="5467" w:type="dxa"/>
            <w:gridSpan w:val="2"/>
          </w:tcPr>
          <w:p w:rsidR="00822D64" w:rsidRPr="00EA7474" w:rsidRDefault="00822D64" w:rsidP="00765557">
            <w:pPr>
              <w:autoSpaceDE w:val="0"/>
              <w:autoSpaceDN w:val="0"/>
              <w:adjustRightInd w:val="0"/>
              <w:jc w:val="both"/>
              <w:rPr>
                <w:rFonts w:ascii="Times New Roman" w:hAnsi="Times New Roman"/>
                <w:szCs w:val="22"/>
              </w:rPr>
            </w:pPr>
            <w:proofErr w:type="gramStart"/>
            <w:r w:rsidRPr="00EA7474">
              <w:rPr>
                <w:rFonts w:ascii="Times New Roman" w:hAnsi="Times New Roman"/>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(аренда земельных участков, а также средства от продажи права на заключение договоров аренды)</w:t>
            </w:r>
            <w:proofErr w:type="gramEnd"/>
          </w:p>
        </w:tc>
      </w:tr>
      <w:tr w:rsidR="00822D64" w:rsidRPr="00EA7474" w:rsidTr="008F470C">
        <w:trPr>
          <w:trHeight w:val="1929"/>
        </w:trPr>
        <w:tc>
          <w:tcPr>
            <w:tcW w:w="1008" w:type="dxa"/>
          </w:tcPr>
          <w:p w:rsidR="00822D64" w:rsidRPr="00EA7474" w:rsidRDefault="00822D64" w:rsidP="00E31C45">
            <w:pPr>
              <w:jc w:val="center"/>
              <w:rPr>
                <w:rFonts w:ascii="Times New Roman" w:hAnsi="Times New Roman"/>
                <w:szCs w:val="22"/>
              </w:rPr>
            </w:pPr>
            <w:r w:rsidRPr="00EA7474">
              <w:rPr>
                <w:rFonts w:ascii="Times New Roman" w:hAnsi="Times New Roman"/>
                <w:szCs w:val="22"/>
              </w:rPr>
              <w:t>2.2</w:t>
            </w:r>
          </w:p>
        </w:tc>
        <w:tc>
          <w:tcPr>
            <w:tcW w:w="3353" w:type="dxa"/>
          </w:tcPr>
          <w:p w:rsidR="00822D64" w:rsidRPr="00EA7474" w:rsidRDefault="00822D64" w:rsidP="00765557">
            <w:pPr>
              <w:autoSpaceDE w:val="0"/>
              <w:autoSpaceDN w:val="0"/>
              <w:adjustRightInd w:val="0"/>
              <w:jc w:val="center"/>
              <w:rPr>
                <w:rFonts w:ascii="Times New Roman" w:hAnsi="Times New Roman"/>
                <w:szCs w:val="22"/>
              </w:rPr>
            </w:pPr>
            <w:r w:rsidRPr="00EA7474">
              <w:rPr>
                <w:rFonts w:ascii="Times New Roman" w:hAnsi="Times New Roman"/>
                <w:szCs w:val="22"/>
              </w:rPr>
              <w:t>006 1 11 05024 04 0002 120</w:t>
            </w:r>
          </w:p>
        </w:tc>
        <w:tc>
          <w:tcPr>
            <w:tcW w:w="5467" w:type="dxa"/>
            <w:gridSpan w:val="2"/>
          </w:tcPr>
          <w:p w:rsidR="00822D64" w:rsidRPr="00EA7474" w:rsidRDefault="00822D64" w:rsidP="00765557">
            <w:pPr>
              <w:autoSpaceDE w:val="0"/>
              <w:autoSpaceDN w:val="0"/>
              <w:adjustRightInd w:val="0"/>
              <w:jc w:val="both"/>
              <w:rPr>
                <w:rFonts w:ascii="Times New Roman" w:hAnsi="Times New Roman"/>
                <w:szCs w:val="22"/>
              </w:rPr>
            </w:pPr>
            <w:proofErr w:type="gramStart"/>
            <w:r w:rsidRPr="00EA7474">
              <w:rPr>
                <w:rFonts w:ascii="Times New Roman" w:hAnsi="Times New Roman"/>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(плата за использование земельных участков для возведения гражданами гаражей, являющихся некапитальными сооружениями)</w:t>
            </w:r>
            <w:proofErr w:type="gramEnd"/>
          </w:p>
        </w:tc>
      </w:tr>
      <w:tr w:rsidR="00822D64" w:rsidRPr="00EA7474" w:rsidTr="008F470C">
        <w:trPr>
          <w:trHeight w:val="1929"/>
        </w:trPr>
        <w:tc>
          <w:tcPr>
            <w:tcW w:w="1008" w:type="dxa"/>
          </w:tcPr>
          <w:p w:rsidR="00822D64" w:rsidRPr="00EA7474" w:rsidRDefault="00822D64" w:rsidP="00765557">
            <w:pPr>
              <w:jc w:val="center"/>
              <w:rPr>
                <w:rFonts w:ascii="Times New Roman" w:hAnsi="Times New Roman"/>
                <w:szCs w:val="22"/>
              </w:rPr>
            </w:pPr>
            <w:r w:rsidRPr="00EA7474">
              <w:rPr>
                <w:rFonts w:ascii="Times New Roman" w:hAnsi="Times New Roman"/>
                <w:szCs w:val="22"/>
              </w:rPr>
              <w:t>2.3</w:t>
            </w:r>
          </w:p>
        </w:tc>
        <w:tc>
          <w:tcPr>
            <w:tcW w:w="3353" w:type="dxa"/>
          </w:tcPr>
          <w:p w:rsidR="00822D64" w:rsidRPr="00EA7474" w:rsidRDefault="00822D64" w:rsidP="00765557">
            <w:pPr>
              <w:jc w:val="center"/>
              <w:rPr>
                <w:rFonts w:ascii="Times New Roman" w:hAnsi="Times New Roman"/>
                <w:szCs w:val="22"/>
              </w:rPr>
            </w:pPr>
            <w:r w:rsidRPr="00EA7474">
              <w:rPr>
                <w:rFonts w:ascii="Times New Roman" w:hAnsi="Times New Roman"/>
                <w:szCs w:val="22"/>
              </w:rPr>
              <w:t>006 1 11 09044 04 0001 120</w:t>
            </w:r>
          </w:p>
          <w:p w:rsidR="00822D64" w:rsidRPr="00EA7474" w:rsidRDefault="00822D64" w:rsidP="00765557">
            <w:pPr>
              <w:rPr>
                <w:rFonts w:ascii="Times New Roman" w:hAnsi="Times New Roman"/>
                <w:szCs w:val="22"/>
              </w:rPr>
            </w:pPr>
          </w:p>
          <w:p w:rsidR="00822D64" w:rsidRPr="00EA7474" w:rsidRDefault="00822D64" w:rsidP="00765557">
            <w:pPr>
              <w:rPr>
                <w:rFonts w:ascii="Times New Roman" w:hAnsi="Times New Roman"/>
                <w:szCs w:val="22"/>
              </w:rPr>
            </w:pPr>
          </w:p>
          <w:p w:rsidR="00822D64" w:rsidRPr="00EA7474" w:rsidRDefault="00822D64" w:rsidP="00765557">
            <w:pPr>
              <w:rPr>
                <w:rFonts w:ascii="Times New Roman" w:hAnsi="Times New Roman"/>
                <w:szCs w:val="22"/>
              </w:rPr>
            </w:pPr>
          </w:p>
          <w:p w:rsidR="00822D64" w:rsidRPr="00EA7474" w:rsidRDefault="00822D64" w:rsidP="00765557">
            <w:pPr>
              <w:rPr>
                <w:rFonts w:ascii="Times New Roman" w:hAnsi="Times New Roman"/>
                <w:szCs w:val="22"/>
              </w:rPr>
            </w:pPr>
          </w:p>
          <w:p w:rsidR="00822D64" w:rsidRPr="00EA7474" w:rsidRDefault="00822D64" w:rsidP="00765557">
            <w:pPr>
              <w:rPr>
                <w:rFonts w:ascii="Times New Roman" w:hAnsi="Times New Roman"/>
                <w:szCs w:val="22"/>
              </w:rPr>
            </w:pPr>
          </w:p>
          <w:p w:rsidR="00822D64" w:rsidRPr="00EA7474" w:rsidRDefault="00822D64" w:rsidP="00765557">
            <w:pPr>
              <w:rPr>
                <w:rFonts w:ascii="Times New Roman" w:hAnsi="Times New Roman"/>
                <w:szCs w:val="22"/>
              </w:rPr>
            </w:pPr>
          </w:p>
        </w:tc>
        <w:tc>
          <w:tcPr>
            <w:tcW w:w="5467" w:type="dxa"/>
            <w:gridSpan w:val="2"/>
          </w:tcPr>
          <w:p w:rsidR="00822D64" w:rsidRPr="00EA7474" w:rsidRDefault="00822D64" w:rsidP="0091506C">
            <w:pPr>
              <w:jc w:val="both"/>
              <w:rPr>
                <w:rFonts w:ascii="Times New Roman" w:hAnsi="Times New Roman"/>
                <w:szCs w:val="22"/>
              </w:rPr>
            </w:pPr>
            <w:r w:rsidRPr="00EA7474">
              <w:rPr>
                <w:rFonts w:ascii="Times New Roman" w:hAnsi="Times New Roman"/>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муниципального жилищного фонда)</w:t>
            </w:r>
          </w:p>
        </w:tc>
      </w:tr>
      <w:tr w:rsidR="00822D64" w:rsidRPr="00EA7474" w:rsidTr="00E31C45">
        <w:trPr>
          <w:trHeight w:val="813"/>
        </w:trPr>
        <w:tc>
          <w:tcPr>
            <w:tcW w:w="1008" w:type="dxa"/>
          </w:tcPr>
          <w:p w:rsidR="00822D64" w:rsidRPr="00EA7474" w:rsidRDefault="00822D64" w:rsidP="00E31C45">
            <w:pPr>
              <w:jc w:val="center"/>
              <w:rPr>
                <w:rFonts w:ascii="Times New Roman" w:hAnsi="Times New Roman"/>
                <w:szCs w:val="22"/>
              </w:rPr>
            </w:pPr>
            <w:r w:rsidRPr="00EA7474">
              <w:rPr>
                <w:rFonts w:ascii="Times New Roman" w:hAnsi="Times New Roman"/>
                <w:szCs w:val="22"/>
              </w:rPr>
              <w:t>2.4</w:t>
            </w:r>
          </w:p>
        </w:tc>
        <w:tc>
          <w:tcPr>
            <w:tcW w:w="3353" w:type="dxa"/>
          </w:tcPr>
          <w:p w:rsidR="00822D64" w:rsidRPr="00EA7474" w:rsidRDefault="00822D64" w:rsidP="00E31C45">
            <w:pPr>
              <w:jc w:val="center"/>
              <w:rPr>
                <w:rFonts w:ascii="Times New Roman" w:hAnsi="Times New Roman"/>
                <w:szCs w:val="22"/>
              </w:rPr>
            </w:pPr>
            <w:r w:rsidRPr="00EA7474">
              <w:rPr>
                <w:rFonts w:ascii="Times New Roman" w:hAnsi="Times New Roman"/>
                <w:szCs w:val="22"/>
              </w:rPr>
              <w:t>006 1 11 09044 04 0005 120</w:t>
            </w:r>
          </w:p>
          <w:p w:rsidR="00822D64" w:rsidRPr="00EA7474" w:rsidRDefault="00822D64" w:rsidP="00E31C45">
            <w:pPr>
              <w:rPr>
                <w:rFonts w:ascii="Times New Roman" w:hAnsi="Times New Roman"/>
                <w:szCs w:val="22"/>
              </w:rPr>
            </w:pPr>
          </w:p>
          <w:p w:rsidR="00822D64" w:rsidRPr="00EA7474" w:rsidRDefault="00822D64" w:rsidP="00765557">
            <w:pPr>
              <w:spacing w:line="240" w:lineRule="atLeast"/>
              <w:jc w:val="center"/>
              <w:rPr>
                <w:rFonts w:ascii="Times New Roman" w:hAnsi="Times New Roman"/>
                <w:szCs w:val="22"/>
              </w:rPr>
            </w:pPr>
          </w:p>
        </w:tc>
        <w:tc>
          <w:tcPr>
            <w:tcW w:w="5467" w:type="dxa"/>
            <w:gridSpan w:val="2"/>
          </w:tcPr>
          <w:p w:rsidR="00822D64" w:rsidRPr="00EA7474" w:rsidRDefault="00822D64" w:rsidP="00E31C45">
            <w:pPr>
              <w:spacing w:line="240" w:lineRule="atLeast"/>
              <w:jc w:val="both"/>
              <w:rPr>
                <w:rFonts w:ascii="Times New Roman" w:hAnsi="Times New Roman"/>
                <w:szCs w:val="22"/>
              </w:rPr>
            </w:pPr>
            <w:r w:rsidRPr="00EA7474">
              <w:rPr>
                <w:rFonts w:ascii="Times New Roman" w:hAnsi="Times New Roman"/>
                <w:szCs w:val="22"/>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(взнос на капитальный ремонт нежилого </w:t>
            </w:r>
            <w:r w:rsidRPr="00EA7474">
              <w:rPr>
                <w:rFonts w:ascii="Times New Roman" w:hAnsi="Times New Roman"/>
                <w:szCs w:val="22"/>
              </w:rPr>
              <w:lastRenderedPageBreak/>
              <w:t>фонда)</w:t>
            </w:r>
          </w:p>
        </w:tc>
      </w:tr>
      <w:tr w:rsidR="00822D64" w:rsidRPr="00EA7474" w:rsidTr="00E31C45">
        <w:trPr>
          <w:trHeight w:val="813"/>
        </w:trPr>
        <w:tc>
          <w:tcPr>
            <w:tcW w:w="1008" w:type="dxa"/>
          </w:tcPr>
          <w:p w:rsidR="00822D64" w:rsidRPr="00EA7474" w:rsidRDefault="00822D64" w:rsidP="00E31C45">
            <w:pPr>
              <w:jc w:val="center"/>
              <w:rPr>
                <w:rFonts w:ascii="Times New Roman" w:hAnsi="Times New Roman"/>
                <w:szCs w:val="22"/>
              </w:rPr>
            </w:pPr>
            <w:r w:rsidRPr="00EA7474">
              <w:rPr>
                <w:rFonts w:ascii="Times New Roman" w:hAnsi="Times New Roman"/>
                <w:szCs w:val="22"/>
              </w:rPr>
              <w:lastRenderedPageBreak/>
              <w:t>2.5</w:t>
            </w:r>
          </w:p>
        </w:tc>
        <w:tc>
          <w:tcPr>
            <w:tcW w:w="3353" w:type="dxa"/>
          </w:tcPr>
          <w:p w:rsidR="00822D64" w:rsidRPr="00EA7474" w:rsidRDefault="00822D64" w:rsidP="00765557">
            <w:pPr>
              <w:spacing w:line="240" w:lineRule="atLeast"/>
              <w:jc w:val="center"/>
              <w:rPr>
                <w:rFonts w:ascii="Times New Roman" w:hAnsi="Times New Roman"/>
                <w:szCs w:val="22"/>
              </w:rPr>
            </w:pPr>
            <w:r w:rsidRPr="00EA7474">
              <w:rPr>
                <w:rFonts w:ascii="Times New Roman" w:hAnsi="Times New Roman"/>
                <w:szCs w:val="22"/>
              </w:rPr>
              <w:t>006 1 16 07090 04 0003 140</w:t>
            </w:r>
          </w:p>
        </w:tc>
        <w:tc>
          <w:tcPr>
            <w:tcW w:w="5467" w:type="dxa"/>
            <w:gridSpan w:val="2"/>
          </w:tcPr>
          <w:p w:rsidR="00822D64" w:rsidRPr="00EA7474" w:rsidRDefault="00822D64" w:rsidP="00765557">
            <w:pPr>
              <w:spacing w:line="240" w:lineRule="atLeast"/>
              <w:jc w:val="both"/>
              <w:rPr>
                <w:rFonts w:ascii="Times New Roman" w:hAnsi="Times New Roman"/>
                <w:szCs w:val="22"/>
              </w:rPr>
            </w:pPr>
            <w:r w:rsidRPr="00EA7474">
              <w:rPr>
                <w:rFonts w:ascii="Times New Roman" w:hAnsi="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 договорам арендной платы, а также средствам от продажи права на заключение договоров аренды за земли, находящиеся в собственности городских округов)</w:t>
            </w:r>
          </w:p>
        </w:tc>
      </w:tr>
      <w:tr w:rsidR="00822D64" w:rsidRPr="00EA7474" w:rsidTr="00E31C45">
        <w:trPr>
          <w:trHeight w:val="813"/>
        </w:trPr>
        <w:tc>
          <w:tcPr>
            <w:tcW w:w="1008" w:type="dxa"/>
          </w:tcPr>
          <w:p w:rsidR="00822D64" w:rsidRPr="00EA7474" w:rsidRDefault="00822D64" w:rsidP="00E31C45">
            <w:pPr>
              <w:jc w:val="center"/>
              <w:rPr>
                <w:rFonts w:ascii="Times New Roman" w:hAnsi="Times New Roman"/>
                <w:szCs w:val="22"/>
              </w:rPr>
            </w:pPr>
            <w:r w:rsidRPr="00EA7474">
              <w:rPr>
                <w:rFonts w:ascii="Times New Roman" w:hAnsi="Times New Roman"/>
                <w:szCs w:val="22"/>
              </w:rPr>
              <w:t>2.6</w:t>
            </w:r>
          </w:p>
        </w:tc>
        <w:tc>
          <w:tcPr>
            <w:tcW w:w="3353" w:type="dxa"/>
          </w:tcPr>
          <w:p w:rsidR="00822D64" w:rsidRPr="00EA7474" w:rsidRDefault="00822D64" w:rsidP="00765557">
            <w:pPr>
              <w:spacing w:line="240" w:lineRule="atLeast"/>
              <w:jc w:val="center"/>
              <w:rPr>
                <w:rFonts w:ascii="Times New Roman" w:hAnsi="Times New Roman"/>
                <w:szCs w:val="22"/>
              </w:rPr>
            </w:pPr>
            <w:r w:rsidRPr="00EA7474">
              <w:rPr>
                <w:rFonts w:ascii="Times New Roman" w:hAnsi="Times New Roman"/>
                <w:szCs w:val="22"/>
              </w:rPr>
              <w:t>006 1 16 07090 04 0004 140</w:t>
            </w:r>
          </w:p>
        </w:tc>
        <w:tc>
          <w:tcPr>
            <w:tcW w:w="5467" w:type="dxa"/>
            <w:gridSpan w:val="2"/>
          </w:tcPr>
          <w:p w:rsidR="00822D64" w:rsidRPr="00EA7474" w:rsidRDefault="00822D64" w:rsidP="00765557">
            <w:pPr>
              <w:spacing w:line="240" w:lineRule="atLeast"/>
              <w:jc w:val="both"/>
              <w:rPr>
                <w:rFonts w:ascii="Times New Roman" w:hAnsi="Times New Roman"/>
                <w:szCs w:val="22"/>
              </w:rPr>
            </w:pPr>
            <w:r w:rsidRPr="00EA7474">
              <w:rPr>
                <w:rFonts w:ascii="Times New Roman" w:hAnsi="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 договорам аренды имущества, находящегося в оперативном управлении органов управления городских округов и созданных ими учреждений)</w:t>
            </w:r>
          </w:p>
        </w:tc>
      </w:tr>
      <w:tr w:rsidR="00822D64" w:rsidRPr="00EA7474" w:rsidTr="00E31C45">
        <w:trPr>
          <w:trHeight w:val="813"/>
        </w:trPr>
        <w:tc>
          <w:tcPr>
            <w:tcW w:w="1008" w:type="dxa"/>
          </w:tcPr>
          <w:p w:rsidR="00822D64" w:rsidRPr="00EA7474" w:rsidRDefault="00822D64" w:rsidP="00E31C45">
            <w:pPr>
              <w:jc w:val="center"/>
              <w:rPr>
                <w:rFonts w:ascii="Times New Roman" w:hAnsi="Times New Roman"/>
                <w:szCs w:val="22"/>
              </w:rPr>
            </w:pPr>
            <w:r w:rsidRPr="00EA7474">
              <w:rPr>
                <w:rFonts w:ascii="Times New Roman" w:hAnsi="Times New Roman"/>
                <w:szCs w:val="22"/>
              </w:rPr>
              <w:t>2.7</w:t>
            </w:r>
          </w:p>
        </w:tc>
        <w:tc>
          <w:tcPr>
            <w:tcW w:w="3353" w:type="dxa"/>
          </w:tcPr>
          <w:p w:rsidR="00822D64" w:rsidRPr="00EA7474" w:rsidRDefault="00822D64" w:rsidP="00765557">
            <w:pPr>
              <w:spacing w:line="240" w:lineRule="atLeast"/>
              <w:jc w:val="center"/>
              <w:rPr>
                <w:rFonts w:ascii="Times New Roman" w:hAnsi="Times New Roman"/>
                <w:szCs w:val="22"/>
              </w:rPr>
            </w:pPr>
            <w:r w:rsidRPr="00EA7474">
              <w:rPr>
                <w:rFonts w:ascii="Times New Roman" w:hAnsi="Times New Roman"/>
                <w:szCs w:val="22"/>
              </w:rPr>
              <w:t>006 1 16 07090 04 0005 140</w:t>
            </w:r>
          </w:p>
        </w:tc>
        <w:tc>
          <w:tcPr>
            <w:tcW w:w="5467" w:type="dxa"/>
            <w:gridSpan w:val="2"/>
          </w:tcPr>
          <w:p w:rsidR="00822D64" w:rsidRPr="00EA7474" w:rsidRDefault="00822D64" w:rsidP="00765557">
            <w:pPr>
              <w:spacing w:line="240" w:lineRule="atLeast"/>
              <w:jc w:val="both"/>
              <w:rPr>
                <w:rFonts w:ascii="Times New Roman" w:hAnsi="Times New Roman"/>
                <w:szCs w:val="22"/>
              </w:rPr>
            </w:pPr>
            <w:r w:rsidRPr="00EA7474">
              <w:rPr>
                <w:rFonts w:ascii="Times New Roman" w:hAnsi="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 договорам аренды имущества, составляющего казну городских округов)</w:t>
            </w:r>
          </w:p>
        </w:tc>
      </w:tr>
      <w:tr w:rsidR="00822D64" w:rsidRPr="00EA7474" w:rsidTr="00E31C45">
        <w:trPr>
          <w:trHeight w:val="813"/>
        </w:trPr>
        <w:tc>
          <w:tcPr>
            <w:tcW w:w="1008" w:type="dxa"/>
          </w:tcPr>
          <w:p w:rsidR="00822D64" w:rsidRPr="00EA7474" w:rsidRDefault="00822D64" w:rsidP="00E31C45">
            <w:pPr>
              <w:jc w:val="center"/>
              <w:rPr>
                <w:rFonts w:ascii="Times New Roman" w:hAnsi="Times New Roman"/>
                <w:szCs w:val="22"/>
              </w:rPr>
            </w:pPr>
            <w:r w:rsidRPr="00EA7474">
              <w:rPr>
                <w:rFonts w:ascii="Times New Roman" w:hAnsi="Times New Roman"/>
                <w:szCs w:val="22"/>
              </w:rPr>
              <w:t>2.8</w:t>
            </w:r>
          </w:p>
        </w:tc>
        <w:tc>
          <w:tcPr>
            <w:tcW w:w="3353" w:type="dxa"/>
          </w:tcPr>
          <w:p w:rsidR="00822D64" w:rsidRPr="00EA7474" w:rsidRDefault="00822D64" w:rsidP="00765557">
            <w:pPr>
              <w:spacing w:line="240" w:lineRule="atLeast"/>
              <w:jc w:val="center"/>
              <w:rPr>
                <w:rFonts w:ascii="Times New Roman" w:hAnsi="Times New Roman"/>
                <w:szCs w:val="22"/>
              </w:rPr>
            </w:pPr>
            <w:r w:rsidRPr="00EA7474">
              <w:rPr>
                <w:rFonts w:ascii="Times New Roman" w:hAnsi="Times New Roman"/>
                <w:szCs w:val="22"/>
              </w:rPr>
              <w:t>006 1 16 07090 04 0006 140</w:t>
            </w:r>
          </w:p>
        </w:tc>
        <w:tc>
          <w:tcPr>
            <w:tcW w:w="5467" w:type="dxa"/>
            <w:gridSpan w:val="2"/>
          </w:tcPr>
          <w:p w:rsidR="00822D64" w:rsidRPr="00EA7474" w:rsidRDefault="00822D64" w:rsidP="00765557">
            <w:pPr>
              <w:spacing w:line="240" w:lineRule="atLeast"/>
              <w:jc w:val="both"/>
              <w:rPr>
                <w:rFonts w:ascii="Times New Roman" w:hAnsi="Times New Roman"/>
                <w:szCs w:val="22"/>
              </w:rPr>
            </w:pPr>
            <w:r w:rsidRPr="00EA7474">
              <w:rPr>
                <w:rFonts w:ascii="Times New Roman" w:hAnsi="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(продажа земельных участков, находящихся в собственности городских округов)</w:t>
            </w:r>
          </w:p>
        </w:tc>
      </w:tr>
      <w:tr w:rsidR="00822D64" w:rsidRPr="00EA7474" w:rsidTr="00E31C45">
        <w:trPr>
          <w:trHeight w:val="813"/>
        </w:trPr>
        <w:tc>
          <w:tcPr>
            <w:tcW w:w="1008" w:type="dxa"/>
          </w:tcPr>
          <w:p w:rsidR="00822D64" w:rsidRPr="00EA7474" w:rsidRDefault="00822D64" w:rsidP="00E31C45">
            <w:pPr>
              <w:jc w:val="center"/>
              <w:rPr>
                <w:rFonts w:ascii="Times New Roman" w:hAnsi="Times New Roman"/>
                <w:szCs w:val="22"/>
              </w:rPr>
            </w:pPr>
            <w:r w:rsidRPr="00EA7474">
              <w:rPr>
                <w:rFonts w:ascii="Times New Roman" w:hAnsi="Times New Roman"/>
                <w:szCs w:val="22"/>
              </w:rPr>
              <w:t>2.9</w:t>
            </w:r>
          </w:p>
        </w:tc>
        <w:tc>
          <w:tcPr>
            <w:tcW w:w="3353" w:type="dxa"/>
          </w:tcPr>
          <w:p w:rsidR="00822D64" w:rsidRPr="00EA7474" w:rsidRDefault="00822D64" w:rsidP="00765557">
            <w:pPr>
              <w:spacing w:line="240" w:lineRule="atLeast"/>
              <w:jc w:val="center"/>
              <w:rPr>
                <w:rFonts w:ascii="Times New Roman" w:hAnsi="Times New Roman"/>
                <w:szCs w:val="22"/>
              </w:rPr>
            </w:pPr>
            <w:r w:rsidRPr="00EA7474">
              <w:rPr>
                <w:rFonts w:ascii="Times New Roman" w:hAnsi="Times New Roman"/>
                <w:szCs w:val="22"/>
              </w:rPr>
              <w:t>006 1 16 07090 04 0007 140</w:t>
            </w:r>
          </w:p>
        </w:tc>
        <w:tc>
          <w:tcPr>
            <w:tcW w:w="5467" w:type="dxa"/>
            <w:gridSpan w:val="2"/>
          </w:tcPr>
          <w:p w:rsidR="00822D64" w:rsidRPr="00EA7474" w:rsidRDefault="00822D64" w:rsidP="00765557">
            <w:pPr>
              <w:spacing w:line="240" w:lineRule="atLeast"/>
              <w:jc w:val="both"/>
              <w:rPr>
                <w:rFonts w:ascii="Times New Roman" w:hAnsi="Times New Roman"/>
                <w:szCs w:val="22"/>
              </w:rPr>
            </w:pPr>
            <w:r w:rsidRPr="00EA7474">
              <w:rPr>
                <w:rFonts w:ascii="Times New Roman" w:hAnsi="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(реализация иного имущества, находящегося в собственности городских округов, в части реализации основных средств по указанному имуществу)</w:t>
            </w:r>
          </w:p>
        </w:tc>
      </w:tr>
      <w:tr w:rsidR="00822D64" w:rsidRPr="00EA7474" w:rsidTr="00E31C45">
        <w:trPr>
          <w:trHeight w:val="813"/>
        </w:trPr>
        <w:tc>
          <w:tcPr>
            <w:tcW w:w="1008" w:type="dxa"/>
          </w:tcPr>
          <w:p w:rsidR="00822D64" w:rsidRPr="00EA7474" w:rsidRDefault="00822D64" w:rsidP="00E31C45">
            <w:pPr>
              <w:jc w:val="center"/>
              <w:rPr>
                <w:rFonts w:ascii="Times New Roman" w:hAnsi="Times New Roman"/>
                <w:szCs w:val="22"/>
              </w:rPr>
            </w:pPr>
            <w:r w:rsidRPr="00EA7474">
              <w:rPr>
                <w:rFonts w:ascii="Times New Roman" w:hAnsi="Times New Roman"/>
                <w:szCs w:val="22"/>
              </w:rPr>
              <w:t>2.10</w:t>
            </w:r>
          </w:p>
        </w:tc>
        <w:tc>
          <w:tcPr>
            <w:tcW w:w="3353" w:type="dxa"/>
          </w:tcPr>
          <w:p w:rsidR="00822D64" w:rsidRPr="00EA7474" w:rsidRDefault="00822D64" w:rsidP="00765557">
            <w:pPr>
              <w:spacing w:line="240" w:lineRule="atLeast"/>
              <w:jc w:val="center"/>
              <w:rPr>
                <w:rFonts w:ascii="Times New Roman" w:hAnsi="Times New Roman"/>
                <w:szCs w:val="22"/>
              </w:rPr>
            </w:pPr>
            <w:r w:rsidRPr="00EA7474">
              <w:rPr>
                <w:rFonts w:ascii="Times New Roman" w:hAnsi="Times New Roman"/>
                <w:szCs w:val="22"/>
              </w:rPr>
              <w:t>006 1 16 07090 04 0008 140</w:t>
            </w:r>
          </w:p>
        </w:tc>
        <w:tc>
          <w:tcPr>
            <w:tcW w:w="5467" w:type="dxa"/>
            <w:gridSpan w:val="2"/>
          </w:tcPr>
          <w:p w:rsidR="00822D64" w:rsidRPr="00EA7474" w:rsidRDefault="00822D64" w:rsidP="00765557">
            <w:pPr>
              <w:spacing w:line="240" w:lineRule="atLeast"/>
              <w:jc w:val="both"/>
              <w:rPr>
                <w:rFonts w:ascii="Times New Roman" w:hAnsi="Times New Roman"/>
                <w:szCs w:val="22"/>
              </w:rPr>
            </w:pPr>
            <w:r w:rsidRPr="00EA7474">
              <w:rPr>
                <w:rFonts w:ascii="Times New Roman" w:hAnsi="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(реализация имущества, находящегося в оперативном управлении учреждений, находящихся в ведении органов управления городских округов, в части реализации материальных запасов по указанному имуществу)</w:t>
            </w:r>
          </w:p>
        </w:tc>
      </w:tr>
      <w:tr w:rsidR="00822D64" w:rsidRPr="00EA7474" w:rsidTr="00E31C45">
        <w:trPr>
          <w:trHeight w:val="813"/>
        </w:trPr>
        <w:tc>
          <w:tcPr>
            <w:tcW w:w="1008" w:type="dxa"/>
          </w:tcPr>
          <w:p w:rsidR="00822D64" w:rsidRPr="00EA7474" w:rsidRDefault="00822D64" w:rsidP="00E31C45">
            <w:pPr>
              <w:jc w:val="center"/>
              <w:rPr>
                <w:rFonts w:ascii="Times New Roman" w:hAnsi="Times New Roman"/>
                <w:szCs w:val="22"/>
              </w:rPr>
            </w:pPr>
            <w:r w:rsidRPr="00EA7474">
              <w:rPr>
                <w:rFonts w:ascii="Times New Roman" w:hAnsi="Times New Roman"/>
                <w:szCs w:val="22"/>
              </w:rPr>
              <w:t>2.11</w:t>
            </w:r>
          </w:p>
        </w:tc>
        <w:tc>
          <w:tcPr>
            <w:tcW w:w="3353" w:type="dxa"/>
          </w:tcPr>
          <w:p w:rsidR="00822D64" w:rsidRPr="00EA7474" w:rsidRDefault="00822D64" w:rsidP="00765557">
            <w:pPr>
              <w:spacing w:line="240" w:lineRule="atLeast"/>
              <w:jc w:val="center"/>
              <w:rPr>
                <w:rFonts w:ascii="Times New Roman" w:hAnsi="Times New Roman"/>
                <w:szCs w:val="22"/>
              </w:rPr>
            </w:pPr>
            <w:r w:rsidRPr="00EA7474">
              <w:rPr>
                <w:rFonts w:ascii="Times New Roman" w:hAnsi="Times New Roman"/>
                <w:szCs w:val="22"/>
              </w:rPr>
              <w:t>006 1 16 07090 04 0009 140</w:t>
            </w:r>
          </w:p>
        </w:tc>
        <w:tc>
          <w:tcPr>
            <w:tcW w:w="5467" w:type="dxa"/>
            <w:gridSpan w:val="2"/>
          </w:tcPr>
          <w:p w:rsidR="00822D64" w:rsidRPr="00EA7474" w:rsidRDefault="00822D64" w:rsidP="00765557">
            <w:pPr>
              <w:spacing w:line="240" w:lineRule="atLeast"/>
              <w:jc w:val="both"/>
              <w:rPr>
                <w:rFonts w:ascii="Times New Roman" w:hAnsi="Times New Roman"/>
                <w:szCs w:val="22"/>
              </w:rPr>
            </w:pPr>
            <w:r w:rsidRPr="00EA7474">
              <w:rPr>
                <w:rFonts w:ascii="Times New Roman" w:hAnsi="Times New Roman"/>
                <w:szCs w:val="2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EA7474">
              <w:rPr>
                <w:rFonts w:ascii="Times New Roman" w:hAnsi="Times New Roman"/>
                <w:szCs w:val="22"/>
              </w:rPr>
              <w:lastRenderedPageBreak/>
              <w:t>(муниципальным казенным учреждением) городского округа (пени за несвоевременное перечисление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822D64" w:rsidRPr="00EA7474" w:rsidTr="00E31C45">
        <w:trPr>
          <w:trHeight w:val="813"/>
        </w:trPr>
        <w:tc>
          <w:tcPr>
            <w:tcW w:w="1008" w:type="dxa"/>
          </w:tcPr>
          <w:p w:rsidR="00822D64" w:rsidRPr="00EA7474" w:rsidRDefault="00822D64" w:rsidP="00765557">
            <w:pPr>
              <w:jc w:val="center"/>
              <w:rPr>
                <w:rFonts w:ascii="Times New Roman" w:hAnsi="Times New Roman"/>
                <w:szCs w:val="22"/>
              </w:rPr>
            </w:pPr>
            <w:r w:rsidRPr="00EA7474">
              <w:rPr>
                <w:rFonts w:ascii="Times New Roman" w:hAnsi="Times New Roman"/>
                <w:szCs w:val="22"/>
              </w:rPr>
              <w:lastRenderedPageBreak/>
              <w:t>2.12</w:t>
            </w:r>
          </w:p>
        </w:tc>
        <w:tc>
          <w:tcPr>
            <w:tcW w:w="3353" w:type="dxa"/>
          </w:tcPr>
          <w:p w:rsidR="00822D64" w:rsidRPr="00EA7474" w:rsidRDefault="00822D64" w:rsidP="00765557">
            <w:pPr>
              <w:spacing w:line="240" w:lineRule="atLeast"/>
              <w:jc w:val="center"/>
              <w:rPr>
                <w:rFonts w:ascii="Times New Roman" w:hAnsi="Times New Roman"/>
                <w:szCs w:val="22"/>
              </w:rPr>
            </w:pPr>
            <w:r w:rsidRPr="00EA7474">
              <w:rPr>
                <w:rFonts w:ascii="Times New Roman" w:hAnsi="Times New Roman"/>
                <w:szCs w:val="22"/>
              </w:rPr>
              <w:t>006 1 16 10032 04 0002 140</w:t>
            </w:r>
          </w:p>
          <w:p w:rsidR="00822D64" w:rsidRPr="00EA7474" w:rsidRDefault="00822D64" w:rsidP="00765557">
            <w:pPr>
              <w:spacing w:line="240" w:lineRule="atLeast"/>
              <w:jc w:val="both"/>
              <w:rPr>
                <w:rFonts w:ascii="Times New Roman" w:hAnsi="Times New Roman"/>
                <w:szCs w:val="22"/>
              </w:rPr>
            </w:pPr>
          </w:p>
        </w:tc>
        <w:tc>
          <w:tcPr>
            <w:tcW w:w="5467" w:type="dxa"/>
            <w:gridSpan w:val="2"/>
          </w:tcPr>
          <w:p w:rsidR="00822D64" w:rsidRPr="00EA7474" w:rsidRDefault="00822D64" w:rsidP="00765557">
            <w:pPr>
              <w:spacing w:line="240" w:lineRule="atLeast"/>
              <w:jc w:val="both"/>
              <w:rPr>
                <w:rFonts w:ascii="Times New Roman" w:hAnsi="Times New Roman"/>
                <w:szCs w:val="22"/>
              </w:rPr>
            </w:pPr>
            <w:r w:rsidRPr="00EA7474">
              <w:rPr>
                <w:rFonts w:ascii="Times New Roman" w:hAnsi="Times New Roman"/>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 (неосновательное обогащение за пользование земельными участками, находящимися в собственности  муниципального образования)</w:t>
            </w:r>
          </w:p>
        </w:tc>
      </w:tr>
      <w:tr w:rsidR="00822D64" w:rsidRPr="00EA7474" w:rsidTr="00E31C45">
        <w:trPr>
          <w:trHeight w:val="813"/>
        </w:trPr>
        <w:tc>
          <w:tcPr>
            <w:tcW w:w="1008" w:type="dxa"/>
          </w:tcPr>
          <w:p w:rsidR="00822D64" w:rsidRPr="00EA7474" w:rsidRDefault="00822D64" w:rsidP="00765557">
            <w:pPr>
              <w:jc w:val="center"/>
              <w:rPr>
                <w:rFonts w:ascii="Times New Roman" w:hAnsi="Times New Roman"/>
                <w:szCs w:val="22"/>
              </w:rPr>
            </w:pPr>
            <w:r w:rsidRPr="00EA7474">
              <w:rPr>
                <w:rFonts w:ascii="Times New Roman" w:hAnsi="Times New Roman"/>
                <w:szCs w:val="22"/>
              </w:rPr>
              <w:t>2.13</w:t>
            </w:r>
          </w:p>
        </w:tc>
        <w:tc>
          <w:tcPr>
            <w:tcW w:w="3353" w:type="dxa"/>
          </w:tcPr>
          <w:p w:rsidR="00822D64" w:rsidRPr="00EA7474" w:rsidRDefault="00822D64" w:rsidP="00765557">
            <w:pPr>
              <w:spacing w:line="240" w:lineRule="atLeast"/>
              <w:jc w:val="center"/>
              <w:rPr>
                <w:rFonts w:ascii="Times New Roman" w:hAnsi="Times New Roman"/>
                <w:szCs w:val="22"/>
              </w:rPr>
            </w:pPr>
            <w:r w:rsidRPr="00EA7474">
              <w:rPr>
                <w:rFonts w:ascii="Times New Roman" w:hAnsi="Times New Roman"/>
                <w:szCs w:val="22"/>
              </w:rPr>
              <w:t>006 1 16 10032 04 0004 140</w:t>
            </w:r>
          </w:p>
          <w:p w:rsidR="00822D64" w:rsidRPr="00EA7474" w:rsidRDefault="00822D64" w:rsidP="00765557">
            <w:pPr>
              <w:spacing w:line="240" w:lineRule="atLeast"/>
              <w:jc w:val="center"/>
              <w:rPr>
                <w:rFonts w:ascii="Times New Roman" w:hAnsi="Times New Roman"/>
                <w:szCs w:val="22"/>
              </w:rPr>
            </w:pPr>
          </w:p>
        </w:tc>
        <w:tc>
          <w:tcPr>
            <w:tcW w:w="5467" w:type="dxa"/>
            <w:gridSpan w:val="2"/>
          </w:tcPr>
          <w:p w:rsidR="00822D64" w:rsidRPr="00EA7474" w:rsidRDefault="00822D64" w:rsidP="00765557">
            <w:pPr>
              <w:spacing w:line="240" w:lineRule="atLeast"/>
              <w:jc w:val="both"/>
              <w:rPr>
                <w:rFonts w:ascii="Times New Roman" w:hAnsi="Times New Roman"/>
                <w:szCs w:val="22"/>
              </w:rPr>
            </w:pPr>
            <w:r w:rsidRPr="00EA7474">
              <w:rPr>
                <w:rFonts w:ascii="Times New Roman" w:hAnsi="Times New Roman"/>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 (неосновательное обогащение за пользование имуществом, находящимся в собственности муниципального образования)</w:t>
            </w:r>
          </w:p>
        </w:tc>
      </w:tr>
      <w:tr w:rsidR="00822D64" w:rsidRPr="00EA7474" w:rsidTr="00DB69DD">
        <w:trPr>
          <w:trHeight w:val="813"/>
        </w:trPr>
        <w:tc>
          <w:tcPr>
            <w:tcW w:w="1008" w:type="dxa"/>
          </w:tcPr>
          <w:p w:rsidR="00822D64" w:rsidRPr="00EA7474" w:rsidRDefault="00822D64" w:rsidP="002B48A9">
            <w:pPr>
              <w:jc w:val="center"/>
              <w:rPr>
                <w:rFonts w:ascii="Times New Roman" w:hAnsi="Times New Roman"/>
                <w:szCs w:val="22"/>
              </w:rPr>
            </w:pPr>
            <w:r w:rsidRPr="00EA7474">
              <w:rPr>
                <w:rFonts w:ascii="Times New Roman" w:hAnsi="Times New Roman"/>
                <w:szCs w:val="22"/>
              </w:rPr>
              <w:t>2.14</w:t>
            </w:r>
          </w:p>
        </w:tc>
        <w:tc>
          <w:tcPr>
            <w:tcW w:w="3353" w:type="dxa"/>
          </w:tcPr>
          <w:p w:rsidR="00822D64" w:rsidRPr="00EA7474" w:rsidRDefault="00822D64" w:rsidP="002B48A9">
            <w:pPr>
              <w:jc w:val="center"/>
              <w:rPr>
                <w:rFonts w:ascii="Times New Roman" w:hAnsi="Times New Roman"/>
                <w:szCs w:val="22"/>
              </w:rPr>
            </w:pPr>
            <w:r w:rsidRPr="00EA7474">
              <w:rPr>
                <w:rFonts w:ascii="Times New Roman" w:hAnsi="Times New Roman"/>
                <w:szCs w:val="22"/>
              </w:rPr>
              <w:t>006 1 17 05040 04 0003 180</w:t>
            </w:r>
          </w:p>
        </w:tc>
        <w:tc>
          <w:tcPr>
            <w:tcW w:w="5467" w:type="dxa"/>
            <w:gridSpan w:val="2"/>
          </w:tcPr>
          <w:p w:rsidR="00822D64" w:rsidRPr="00EA7474" w:rsidRDefault="00822D64" w:rsidP="002B48A9">
            <w:pPr>
              <w:jc w:val="both"/>
              <w:rPr>
                <w:rFonts w:ascii="Times New Roman" w:hAnsi="Times New Roman"/>
                <w:szCs w:val="22"/>
              </w:rPr>
            </w:pPr>
            <w:r w:rsidRPr="00EA7474">
              <w:rPr>
                <w:rFonts w:ascii="Times New Roman" w:hAnsi="Times New Roman"/>
                <w:szCs w:val="22"/>
              </w:rPr>
              <w:t>Прочие неналоговые доходы бюджетов городских округов (разрешение на размещение объектов, находящихся в муниципальной собственности)</w:t>
            </w:r>
          </w:p>
        </w:tc>
      </w:tr>
      <w:tr w:rsidR="00822D64" w:rsidRPr="00EA7474" w:rsidTr="00C44CC7">
        <w:trPr>
          <w:trHeight w:val="479"/>
        </w:trPr>
        <w:tc>
          <w:tcPr>
            <w:tcW w:w="1008" w:type="dxa"/>
          </w:tcPr>
          <w:p w:rsidR="00822D64" w:rsidRPr="00EA7474" w:rsidRDefault="00822D64" w:rsidP="00DB3A6E">
            <w:pPr>
              <w:jc w:val="center"/>
              <w:rPr>
                <w:rFonts w:ascii="Times New Roman" w:hAnsi="Times New Roman"/>
                <w:b/>
                <w:szCs w:val="22"/>
              </w:rPr>
            </w:pPr>
            <w:r>
              <w:rPr>
                <w:rFonts w:ascii="Times New Roman" w:hAnsi="Times New Roman"/>
                <w:b/>
                <w:szCs w:val="22"/>
              </w:rPr>
              <w:t>3</w:t>
            </w:r>
            <w:r w:rsidRPr="00EA7474">
              <w:rPr>
                <w:rFonts w:ascii="Times New Roman" w:hAnsi="Times New Roman"/>
                <w:b/>
                <w:szCs w:val="22"/>
              </w:rPr>
              <w:t>.</w:t>
            </w:r>
          </w:p>
        </w:tc>
        <w:tc>
          <w:tcPr>
            <w:tcW w:w="8820" w:type="dxa"/>
            <w:gridSpan w:val="3"/>
          </w:tcPr>
          <w:p w:rsidR="00822D64" w:rsidRPr="00EA7474" w:rsidRDefault="00822D64" w:rsidP="00DB3A6E">
            <w:pPr>
              <w:rPr>
                <w:rFonts w:ascii="Times New Roman" w:hAnsi="Times New Roman"/>
                <w:szCs w:val="22"/>
              </w:rPr>
            </w:pPr>
            <w:r>
              <w:rPr>
                <w:rFonts w:ascii="Times New Roman" w:hAnsi="Times New Roman"/>
                <w:b/>
                <w:szCs w:val="22"/>
              </w:rPr>
              <w:t>УПРАВЛЕНИЕ ОБРАЗОВАНИЯ И ОТРАСЛЕЙ СОЦИАЛЬНОЙ СФЕРЫ</w:t>
            </w:r>
            <w:r w:rsidRPr="00EA7474">
              <w:rPr>
                <w:rFonts w:ascii="Times New Roman" w:hAnsi="Times New Roman"/>
                <w:b/>
                <w:szCs w:val="22"/>
              </w:rPr>
              <w:t xml:space="preserve"> АДМИНИСТРАЦИИ МОЖАЙСКОГО ГОРОДСКОГО ОКРУГА МОСКОВСКОЙ ОБЛАСТИ</w:t>
            </w:r>
          </w:p>
        </w:tc>
      </w:tr>
      <w:tr w:rsidR="00822D64" w:rsidRPr="00EA7474" w:rsidTr="00DB69DD">
        <w:trPr>
          <w:trHeight w:val="813"/>
        </w:trPr>
        <w:tc>
          <w:tcPr>
            <w:tcW w:w="1008" w:type="dxa"/>
          </w:tcPr>
          <w:p w:rsidR="00822D64" w:rsidRPr="00B66DCC" w:rsidRDefault="00822D64" w:rsidP="00DB3A6E">
            <w:pPr>
              <w:jc w:val="center"/>
              <w:rPr>
                <w:rFonts w:ascii="Times New Roman" w:hAnsi="Times New Roman"/>
              </w:rPr>
            </w:pPr>
            <w:r>
              <w:rPr>
                <w:rFonts w:ascii="Times New Roman" w:hAnsi="Times New Roman"/>
              </w:rPr>
              <w:t>3.1</w:t>
            </w:r>
          </w:p>
        </w:tc>
        <w:tc>
          <w:tcPr>
            <w:tcW w:w="3353" w:type="dxa"/>
          </w:tcPr>
          <w:p w:rsidR="00822D64" w:rsidRDefault="00822D64" w:rsidP="00DB3A6E">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012 1 17 15020 04 0001 150 </w:t>
            </w:r>
          </w:p>
        </w:tc>
        <w:tc>
          <w:tcPr>
            <w:tcW w:w="5467" w:type="dxa"/>
            <w:gridSpan w:val="2"/>
          </w:tcPr>
          <w:p w:rsidR="00822D64" w:rsidRDefault="00822D64" w:rsidP="00DB3A6E">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Инициативные платежи, зачисляемые в бюджеты городских округов (приобретение материалов и ремонт пищеблока МОУ СОШ «Созвездие ВЕНТА» Можайский городской округ, поселок центральной усадьбы совхоза </w:t>
            </w:r>
            <w:proofErr w:type="spellStart"/>
            <w:r>
              <w:rPr>
                <w:rFonts w:ascii="Times New Roman" w:hAnsi="Times New Roman"/>
                <w:color w:val="000000"/>
                <w:sz w:val="24"/>
                <w:szCs w:val="24"/>
              </w:rPr>
              <w:t>Синичино</w:t>
            </w:r>
            <w:proofErr w:type="spellEnd"/>
            <w:r>
              <w:rPr>
                <w:rFonts w:ascii="Times New Roman" w:hAnsi="Times New Roman"/>
                <w:color w:val="000000"/>
                <w:sz w:val="24"/>
                <w:szCs w:val="24"/>
              </w:rPr>
              <w:t>,  д. 37)</w:t>
            </w:r>
          </w:p>
        </w:tc>
      </w:tr>
      <w:tr w:rsidR="004C70F9" w:rsidRPr="00EA7474" w:rsidTr="00DB69DD">
        <w:trPr>
          <w:trHeight w:val="813"/>
        </w:trPr>
        <w:tc>
          <w:tcPr>
            <w:tcW w:w="1008" w:type="dxa"/>
          </w:tcPr>
          <w:p w:rsidR="004C70F9" w:rsidRPr="00115C0D" w:rsidRDefault="004C70F9" w:rsidP="00B61EEE">
            <w:pPr>
              <w:rPr>
                <w:rFonts w:ascii="Times New Roman" w:hAnsi="Times New Roman"/>
                <w:szCs w:val="22"/>
              </w:rPr>
            </w:pPr>
          </w:p>
        </w:tc>
        <w:tc>
          <w:tcPr>
            <w:tcW w:w="3353" w:type="dxa"/>
          </w:tcPr>
          <w:p w:rsidR="004C70F9" w:rsidRPr="004C70F9" w:rsidRDefault="004C70F9" w:rsidP="004C70F9">
            <w:pPr>
              <w:autoSpaceDE w:val="0"/>
              <w:autoSpaceDN w:val="0"/>
              <w:adjustRightInd w:val="0"/>
              <w:jc w:val="center"/>
              <w:rPr>
                <w:rFonts w:ascii="Times New Roman" w:hAnsi="Times New Roman"/>
                <w:color w:val="000000"/>
                <w:sz w:val="24"/>
                <w:szCs w:val="24"/>
              </w:rPr>
            </w:pPr>
            <w:r w:rsidRPr="004C70F9">
              <w:rPr>
                <w:rFonts w:ascii="Times New Roman" w:hAnsi="Times New Roman"/>
                <w:color w:val="000000"/>
                <w:sz w:val="24"/>
                <w:szCs w:val="24"/>
              </w:rPr>
              <w:t>012 1 17 15020 04 0002 150</w:t>
            </w:r>
          </w:p>
          <w:p w:rsidR="004C70F9" w:rsidRPr="004C70F9" w:rsidRDefault="004C70F9" w:rsidP="004C70F9">
            <w:pPr>
              <w:autoSpaceDE w:val="0"/>
              <w:autoSpaceDN w:val="0"/>
              <w:adjustRightInd w:val="0"/>
              <w:jc w:val="center"/>
              <w:rPr>
                <w:rFonts w:ascii="Times New Roman" w:hAnsi="Times New Roman"/>
                <w:color w:val="000000"/>
                <w:sz w:val="24"/>
                <w:szCs w:val="24"/>
              </w:rPr>
            </w:pPr>
          </w:p>
        </w:tc>
        <w:tc>
          <w:tcPr>
            <w:tcW w:w="5467" w:type="dxa"/>
            <w:gridSpan w:val="2"/>
          </w:tcPr>
          <w:p w:rsidR="004C70F9" w:rsidRPr="004C70F9" w:rsidRDefault="004C70F9" w:rsidP="004C70F9">
            <w:pPr>
              <w:autoSpaceDE w:val="0"/>
              <w:autoSpaceDN w:val="0"/>
              <w:adjustRightInd w:val="0"/>
              <w:rPr>
                <w:rFonts w:ascii="Times New Roman" w:hAnsi="Times New Roman"/>
                <w:color w:val="000000"/>
                <w:sz w:val="24"/>
                <w:szCs w:val="24"/>
              </w:rPr>
            </w:pPr>
            <w:proofErr w:type="gramStart"/>
            <w:r w:rsidRPr="004C70F9">
              <w:rPr>
                <w:rFonts w:ascii="Times New Roman" w:hAnsi="Times New Roman"/>
                <w:color w:val="000000"/>
                <w:sz w:val="24"/>
                <w:szCs w:val="24"/>
              </w:rPr>
              <w:t xml:space="preserve">Инициативные платежи, зачисляемые в бюджеты городских округов (выполнение работ по ремонту цоколя, </w:t>
            </w:r>
            <w:proofErr w:type="spellStart"/>
            <w:r w:rsidRPr="004C70F9">
              <w:rPr>
                <w:rFonts w:ascii="Times New Roman" w:hAnsi="Times New Roman"/>
                <w:color w:val="000000"/>
                <w:sz w:val="24"/>
                <w:szCs w:val="24"/>
              </w:rPr>
              <w:t>отмостки</w:t>
            </w:r>
            <w:proofErr w:type="spellEnd"/>
            <w:r w:rsidRPr="004C70F9">
              <w:rPr>
                <w:rFonts w:ascii="Times New Roman" w:hAnsi="Times New Roman"/>
                <w:color w:val="000000"/>
                <w:sz w:val="24"/>
                <w:szCs w:val="24"/>
              </w:rPr>
              <w:t xml:space="preserve"> и покраски фасада ДОУ детский сад № 32 </w:t>
            </w:r>
            <w:proofErr w:type="spellStart"/>
            <w:r w:rsidRPr="004C70F9">
              <w:rPr>
                <w:rFonts w:ascii="Times New Roman" w:hAnsi="Times New Roman"/>
                <w:color w:val="000000"/>
                <w:sz w:val="24"/>
                <w:szCs w:val="24"/>
              </w:rPr>
              <w:t>общеразвивающего</w:t>
            </w:r>
            <w:proofErr w:type="spellEnd"/>
            <w:r w:rsidRPr="004C70F9">
              <w:rPr>
                <w:rFonts w:ascii="Times New Roman" w:hAnsi="Times New Roman"/>
                <w:color w:val="000000"/>
                <w:sz w:val="24"/>
                <w:szCs w:val="24"/>
              </w:rPr>
              <w:t xml:space="preserve"> вида пос. Цветковский:</w:t>
            </w:r>
            <w:proofErr w:type="gramEnd"/>
            <w:r w:rsidRPr="004C70F9">
              <w:rPr>
                <w:rFonts w:ascii="Times New Roman" w:hAnsi="Times New Roman"/>
                <w:color w:val="000000"/>
                <w:sz w:val="24"/>
                <w:szCs w:val="24"/>
              </w:rPr>
              <w:t xml:space="preserve"> </w:t>
            </w:r>
            <w:proofErr w:type="gramStart"/>
            <w:r w:rsidRPr="004C70F9">
              <w:rPr>
                <w:rFonts w:ascii="Times New Roman" w:hAnsi="Times New Roman"/>
                <w:color w:val="000000"/>
                <w:sz w:val="24"/>
                <w:szCs w:val="24"/>
              </w:rPr>
              <w:t>Московская область, Можайский г.о., пос. Цветковский ул. Детская, д.5)</w:t>
            </w:r>
            <w:proofErr w:type="gramEnd"/>
          </w:p>
        </w:tc>
      </w:tr>
      <w:tr w:rsidR="004C70F9" w:rsidRPr="00EA7474" w:rsidTr="004C70F9">
        <w:trPr>
          <w:trHeight w:val="487"/>
        </w:trPr>
        <w:tc>
          <w:tcPr>
            <w:tcW w:w="1008" w:type="dxa"/>
          </w:tcPr>
          <w:p w:rsidR="004C70F9" w:rsidRDefault="004C70F9" w:rsidP="00DB3A6E">
            <w:pPr>
              <w:jc w:val="center"/>
              <w:rPr>
                <w:rFonts w:ascii="Times New Roman" w:hAnsi="Times New Roman"/>
              </w:rPr>
            </w:pPr>
          </w:p>
        </w:tc>
        <w:tc>
          <w:tcPr>
            <w:tcW w:w="8820" w:type="dxa"/>
            <w:gridSpan w:val="3"/>
          </w:tcPr>
          <w:p w:rsidR="004C70F9" w:rsidRDefault="004C70F9" w:rsidP="004C70F9">
            <w:pPr>
              <w:autoSpaceDE w:val="0"/>
              <w:autoSpaceDN w:val="0"/>
              <w:adjustRightInd w:val="0"/>
              <w:rPr>
                <w:rFonts w:ascii="Times New Roman" w:hAnsi="Times New Roman"/>
                <w:color w:val="000000"/>
                <w:sz w:val="24"/>
                <w:szCs w:val="24"/>
              </w:rPr>
            </w:pPr>
            <w:r w:rsidRPr="009F7545">
              <w:rPr>
                <w:i/>
                <w:sz w:val="20"/>
              </w:rPr>
              <w:t xml:space="preserve">в ред. приказа Финансово-казначейского управления администрации Можайского городского округа от </w:t>
            </w:r>
            <w:r>
              <w:rPr>
                <w:i/>
                <w:sz w:val="20"/>
              </w:rPr>
              <w:t>28</w:t>
            </w:r>
            <w:r w:rsidRPr="009F7545">
              <w:rPr>
                <w:i/>
                <w:sz w:val="20"/>
              </w:rPr>
              <w:t>.0</w:t>
            </w:r>
            <w:r>
              <w:rPr>
                <w:i/>
                <w:sz w:val="20"/>
              </w:rPr>
              <w:t>3</w:t>
            </w:r>
            <w:r w:rsidRPr="009F7545">
              <w:rPr>
                <w:i/>
                <w:sz w:val="20"/>
              </w:rPr>
              <w:t xml:space="preserve">.24 № </w:t>
            </w:r>
            <w:r>
              <w:rPr>
                <w:i/>
                <w:sz w:val="20"/>
              </w:rPr>
              <w:t>24</w:t>
            </w:r>
          </w:p>
        </w:tc>
      </w:tr>
      <w:tr w:rsidR="00E50068" w:rsidRPr="00EA7474" w:rsidTr="004C70F9">
        <w:trPr>
          <w:trHeight w:val="487"/>
        </w:trPr>
        <w:tc>
          <w:tcPr>
            <w:tcW w:w="1008" w:type="dxa"/>
          </w:tcPr>
          <w:p w:rsidR="00E50068" w:rsidRDefault="00E50068" w:rsidP="00DB3A6E">
            <w:pPr>
              <w:jc w:val="center"/>
              <w:rPr>
                <w:rFonts w:ascii="Times New Roman" w:hAnsi="Times New Roman"/>
              </w:rPr>
            </w:pPr>
          </w:p>
        </w:tc>
        <w:tc>
          <w:tcPr>
            <w:tcW w:w="8820" w:type="dxa"/>
            <w:gridSpan w:val="3"/>
          </w:tcPr>
          <w:p w:rsidR="00E50068" w:rsidRPr="009F7545" w:rsidRDefault="00E50068" w:rsidP="004C70F9">
            <w:pPr>
              <w:autoSpaceDE w:val="0"/>
              <w:autoSpaceDN w:val="0"/>
              <w:adjustRightInd w:val="0"/>
              <w:rPr>
                <w:i/>
                <w:sz w:val="20"/>
              </w:rPr>
            </w:pPr>
            <w:r>
              <w:rPr>
                <w:rFonts w:ascii="Times New Roman" w:hAnsi="Times New Roman"/>
                <w:b/>
                <w:szCs w:val="22"/>
              </w:rPr>
              <w:t>ФИНАНСОВО-КАЗНАЧЕЙСКОЕ УПРАВЛЕНИЕ</w:t>
            </w:r>
            <w:r w:rsidRPr="00EA7474">
              <w:rPr>
                <w:rFonts w:ascii="Times New Roman" w:hAnsi="Times New Roman"/>
                <w:b/>
                <w:szCs w:val="22"/>
              </w:rPr>
              <w:t xml:space="preserve"> АДМИНИСТРАЦИИ МОЖАЙСКОГО ГОРОДСКОГО ОКРУГА МОСКОВСКОЙ ОБЛАСТИ</w:t>
            </w:r>
          </w:p>
        </w:tc>
      </w:tr>
      <w:tr w:rsidR="00E50068" w:rsidRPr="00EA7474" w:rsidTr="009E621C">
        <w:trPr>
          <w:trHeight w:val="813"/>
        </w:trPr>
        <w:tc>
          <w:tcPr>
            <w:tcW w:w="1008" w:type="dxa"/>
          </w:tcPr>
          <w:p w:rsidR="00E50068" w:rsidRPr="00B66DCC" w:rsidRDefault="00E50068" w:rsidP="009E621C">
            <w:pPr>
              <w:jc w:val="center"/>
              <w:rPr>
                <w:rFonts w:ascii="Times New Roman" w:hAnsi="Times New Roman"/>
              </w:rPr>
            </w:pPr>
          </w:p>
        </w:tc>
        <w:tc>
          <w:tcPr>
            <w:tcW w:w="3353" w:type="dxa"/>
          </w:tcPr>
          <w:p w:rsidR="00E50068" w:rsidRDefault="00E50068" w:rsidP="00E5006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010 2 02 19999 04 0002 150 </w:t>
            </w:r>
          </w:p>
        </w:tc>
        <w:tc>
          <w:tcPr>
            <w:tcW w:w="5467" w:type="dxa"/>
            <w:gridSpan w:val="2"/>
          </w:tcPr>
          <w:p w:rsidR="00E50068" w:rsidRDefault="00007062" w:rsidP="009E621C">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Прочие дотации бюджетам городских округов (достижение наилучших значений показателей по отдельным направлениям развития)</w:t>
            </w:r>
          </w:p>
        </w:tc>
      </w:tr>
      <w:tr w:rsidR="00E50068" w:rsidRPr="00EA7474" w:rsidTr="004C70F9">
        <w:trPr>
          <w:trHeight w:val="487"/>
        </w:trPr>
        <w:tc>
          <w:tcPr>
            <w:tcW w:w="1008" w:type="dxa"/>
          </w:tcPr>
          <w:p w:rsidR="00E50068" w:rsidRDefault="00E50068" w:rsidP="00DB3A6E">
            <w:pPr>
              <w:jc w:val="center"/>
              <w:rPr>
                <w:rFonts w:ascii="Times New Roman" w:hAnsi="Times New Roman"/>
              </w:rPr>
            </w:pPr>
          </w:p>
        </w:tc>
        <w:tc>
          <w:tcPr>
            <w:tcW w:w="8820" w:type="dxa"/>
            <w:gridSpan w:val="3"/>
          </w:tcPr>
          <w:p w:rsidR="00E50068" w:rsidRPr="009F7545" w:rsidRDefault="00E50068" w:rsidP="00E50068">
            <w:pPr>
              <w:autoSpaceDE w:val="0"/>
              <w:autoSpaceDN w:val="0"/>
              <w:adjustRightInd w:val="0"/>
              <w:rPr>
                <w:i/>
                <w:sz w:val="20"/>
              </w:rPr>
            </w:pPr>
            <w:r w:rsidRPr="009F7545">
              <w:rPr>
                <w:i/>
                <w:sz w:val="20"/>
              </w:rPr>
              <w:t xml:space="preserve">в ред. приказа Финансово-казначейского управления администрации Можайского городского округа от </w:t>
            </w:r>
            <w:r>
              <w:rPr>
                <w:i/>
                <w:sz w:val="20"/>
              </w:rPr>
              <w:t>21</w:t>
            </w:r>
            <w:r w:rsidRPr="009F7545">
              <w:rPr>
                <w:i/>
                <w:sz w:val="20"/>
              </w:rPr>
              <w:t>.0</w:t>
            </w:r>
            <w:r>
              <w:rPr>
                <w:i/>
                <w:sz w:val="20"/>
              </w:rPr>
              <w:t>8</w:t>
            </w:r>
            <w:r w:rsidRPr="009F7545">
              <w:rPr>
                <w:i/>
                <w:sz w:val="20"/>
              </w:rPr>
              <w:t xml:space="preserve">.24 № </w:t>
            </w:r>
            <w:r>
              <w:rPr>
                <w:i/>
                <w:sz w:val="20"/>
              </w:rPr>
              <w:t>81</w:t>
            </w:r>
          </w:p>
        </w:tc>
      </w:tr>
      <w:tr w:rsidR="00822D64" w:rsidRPr="00EA7474" w:rsidTr="00765557">
        <w:trPr>
          <w:trHeight w:val="568"/>
        </w:trPr>
        <w:tc>
          <w:tcPr>
            <w:tcW w:w="9828" w:type="dxa"/>
            <w:gridSpan w:val="4"/>
          </w:tcPr>
          <w:p w:rsidR="00822D64" w:rsidRPr="00EA7474" w:rsidRDefault="00822D64" w:rsidP="00765557">
            <w:pPr>
              <w:jc w:val="center"/>
              <w:rPr>
                <w:rFonts w:ascii="Times New Roman" w:hAnsi="Times New Roman"/>
                <w:szCs w:val="22"/>
              </w:rPr>
            </w:pPr>
            <w:r w:rsidRPr="00EA7474">
              <w:rPr>
                <w:rFonts w:ascii="Times New Roman" w:hAnsi="Times New Roman"/>
                <w:b/>
                <w:szCs w:val="22"/>
              </w:rPr>
              <w:t>ГЛАВНЫЕ АДМИНИСТРАТОРЫ ДОХОДОВ БЮДЖЕТА МОЖАЙСКОГО ГОРОДСКОГО ОКРУГА – ОРГАНЫ ГОСУДАРСТВЕННОЙ ВЛАСТИ МОСКОВСКОЙ ОБЛАСТИ</w:t>
            </w: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b/>
                <w:szCs w:val="22"/>
              </w:rPr>
            </w:pPr>
            <w:r>
              <w:rPr>
                <w:rFonts w:ascii="Times New Roman" w:hAnsi="Times New Roman"/>
                <w:b/>
                <w:szCs w:val="22"/>
              </w:rPr>
              <w:t>4</w:t>
            </w:r>
            <w:r w:rsidRPr="00EA7474">
              <w:rPr>
                <w:rFonts w:ascii="Times New Roman" w:hAnsi="Times New Roman"/>
                <w:b/>
                <w:szCs w:val="22"/>
              </w:rPr>
              <w:t>.</w:t>
            </w:r>
          </w:p>
        </w:tc>
        <w:tc>
          <w:tcPr>
            <w:tcW w:w="8820" w:type="dxa"/>
            <w:gridSpan w:val="3"/>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b/>
                <w:color w:val="000000"/>
                <w:szCs w:val="22"/>
              </w:rPr>
            </w:pPr>
            <w:r w:rsidRPr="00EA7474">
              <w:rPr>
                <w:rFonts w:ascii="Times New Roman" w:hAnsi="Times New Roman"/>
                <w:b/>
                <w:color w:val="000000"/>
                <w:szCs w:val="22"/>
              </w:rPr>
              <w:t>Министерство сельского хозяйства и продовольствия Московской области</w:t>
            </w: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t>4</w:t>
            </w:r>
            <w:r w:rsidRPr="00EA7474">
              <w:rPr>
                <w:rFonts w:ascii="Times New Roman" w:hAnsi="Times New Roman"/>
                <w:szCs w:val="22"/>
              </w:rPr>
              <w:t>.1</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sidRPr="00EA7474">
              <w:rPr>
                <w:rFonts w:ascii="Times New Roman" w:hAnsi="Times New Roman"/>
                <w:szCs w:val="22"/>
              </w:rPr>
              <w:t>006 1 16 10123 01 0041 140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both"/>
              <w:rPr>
                <w:rFonts w:ascii="Times New Roman" w:hAnsi="Times New Roman"/>
                <w:szCs w:val="22"/>
              </w:rPr>
            </w:pPr>
            <w:proofErr w:type="gramStart"/>
            <w:r w:rsidRPr="00EA7474">
              <w:rPr>
                <w:rFonts w:ascii="Times New Roman" w:hAnsi="Times New Roman"/>
                <w:szCs w:val="22"/>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w:t>
            </w:r>
            <w:r w:rsidRPr="00EA7474">
              <w:rPr>
                <w:rFonts w:ascii="Times New Roman" w:hAnsi="Times New Roman"/>
                <w:szCs w:val="22"/>
              </w:rPr>
              <w:lastRenderedPageBreak/>
              <w:t>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b/>
                <w:szCs w:val="22"/>
              </w:rPr>
            </w:pPr>
            <w:r>
              <w:rPr>
                <w:rFonts w:ascii="Times New Roman" w:hAnsi="Times New Roman"/>
                <w:b/>
                <w:szCs w:val="22"/>
              </w:rPr>
              <w:lastRenderedPageBreak/>
              <w:t>5</w:t>
            </w:r>
            <w:r w:rsidRPr="00EA7474">
              <w:rPr>
                <w:rFonts w:ascii="Times New Roman" w:hAnsi="Times New Roman"/>
                <w:b/>
                <w:szCs w:val="22"/>
              </w:rPr>
              <w:t>.</w:t>
            </w:r>
          </w:p>
        </w:tc>
        <w:tc>
          <w:tcPr>
            <w:tcW w:w="8820" w:type="dxa"/>
            <w:gridSpan w:val="3"/>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b/>
                <w:color w:val="000000"/>
                <w:szCs w:val="22"/>
              </w:rPr>
            </w:pPr>
            <w:r w:rsidRPr="00EA7474">
              <w:rPr>
                <w:rFonts w:ascii="Times New Roman" w:hAnsi="Times New Roman"/>
                <w:b/>
                <w:color w:val="000000"/>
                <w:szCs w:val="22"/>
              </w:rPr>
              <w:t>Министерство экологии и природопользования Московской области</w:t>
            </w:r>
          </w:p>
        </w:tc>
      </w:tr>
      <w:tr w:rsidR="00822D64" w:rsidRPr="00EA7474" w:rsidTr="002B48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C418EC">
            <w:pPr>
              <w:jc w:val="center"/>
              <w:rPr>
                <w:rFonts w:ascii="Times New Roman" w:hAnsi="Times New Roman"/>
                <w:szCs w:val="22"/>
              </w:rPr>
            </w:pPr>
            <w:r>
              <w:rPr>
                <w:rFonts w:ascii="Times New Roman" w:hAnsi="Times New Roman"/>
                <w:szCs w:val="22"/>
              </w:rPr>
              <w:t>5</w:t>
            </w:r>
            <w:r w:rsidRPr="00EA7474">
              <w:rPr>
                <w:rFonts w:ascii="Times New Roman" w:hAnsi="Times New Roman"/>
                <w:szCs w:val="22"/>
              </w:rPr>
              <w:t>.</w:t>
            </w:r>
            <w:r>
              <w:rPr>
                <w:rFonts w:ascii="Times New Roman" w:hAnsi="Times New Roman"/>
                <w:szCs w:val="22"/>
              </w:rPr>
              <w:t>1</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2B48A9">
            <w:pPr>
              <w:jc w:val="center"/>
              <w:rPr>
                <w:rFonts w:ascii="Times New Roman" w:hAnsi="Times New Roman"/>
                <w:szCs w:val="22"/>
              </w:rPr>
            </w:pPr>
            <w:r w:rsidRPr="00EA7474">
              <w:rPr>
                <w:rFonts w:ascii="Times New Roman" w:hAnsi="Times New Roman"/>
                <w:szCs w:val="22"/>
              </w:rPr>
              <w:t>009 1 16 01082 01 0002 140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2B48A9">
            <w:pPr>
              <w:autoSpaceDE w:val="0"/>
              <w:autoSpaceDN w:val="0"/>
              <w:adjustRightInd w:val="0"/>
              <w:rPr>
                <w:rFonts w:ascii="Times New Roman" w:eastAsiaTheme="minorHAnsi" w:hAnsi="Times New Roman"/>
                <w:szCs w:val="22"/>
                <w:lang w:eastAsia="en-US"/>
              </w:rPr>
            </w:pPr>
            <w:proofErr w:type="gramStart"/>
            <w:r w:rsidRPr="00EA7474">
              <w:rPr>
                <w:rFonts w:ascii="Times New Roman" w:eastAsiaTheme="minorHAnsi" w:hAnsi="Times New Roman"/>
                <w:szCs w:val="22"/>
                <w:lang w:eastAsia="en-US"/>
              </w:rPr>
              <w:t xml:space="preserve">Административные штрафы, установленные </w:t>
            </w:r>
            <w:hyperlink r:id="rId6" w:history="1">
              <w:r w:rsidRPr="00EA7474">
                <w:rPr>
                  <w:rFonts w:ascii="Times New Roman" w:eastAsiaTheme="minorHAnsi" w:hAnsi="Times New Roman"/>
                  <w:szCs w:val="22"/>
                  <w:lang w:eastAsia="en-US"/>
                </w:rPr>
                <w:t>главой 8</w:t>
              </w:r>
            </w:hyperlink>
            <w:r w:rsidRPr="00EA7474">
              <w:rPr>
                <w:rFonts w:ascii="Times New Roman" w:eastAsiaTheme="minorHAnsi" w:hAnsi="Times New Roman"/>
                <w:szCs w:val="22"/>
                <w:lang w:eastAsia="en-US"/>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roofErr w:type="gramEnd"/>
          </w:p>
          <w:p w:rsidR="00822D64" w:rsidRPr="00EA7474" w:rsidRDefault="00822D64" w:rsidP="002B48A9">
            <w:pPr>
              <w:jc w:val="both"/>
              <w:rPr>
                <w:rFonts w:ascii="Times New Roman" w:hAnsi="Times New Roman"/>
                <w:szCs w:val="22"/>
              </w:rPr>
            </w:pP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C418EC">
            <w:pPr>
              <w:jc w:val="center"/>
              <w:rPr>
                <w:rFonts w:ascii="Times New Roman" w:hAnsi="Times New Roman"/>
                <w:szCs w:val="22"/>
              </w:rPr>
            </w:pPr>
            <w:r>
              <w:rPr>
                <w:rFonts w:ascii="Times New Roman" w:hAnsi="Times New Roman"/>
                <w:szCs w:val="22"/>
              </w:rPr>
              <w:t>5</w:t>
            </w:r>
            <w:r w:rsidRPr="00EA7474">
              <w:rPr>
                <w:rFonts w:ascii="Times New Roman" w:hAnsi="Times New Roman"/>
                <w:szCs w:val="22"/>
              </w:rPr>
              <w:t>.</w:t>
            </w:r>
            <w:r>
              <w:rPr>
                <w:rFonts w:ascii="Times New Roman" w:hAnsi="Times New Roman"/>
                <w:szCs w:val="22"/>
              </w:rPr>
              <w:t>2</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2B48A9">
            <w:pPr>
              <w:jc w:val="center"/>
              <w:rPr>
                <w:rFonts w:ascii="Times New Roman" w:hAnsi="Times New Roman"/>
                <w:szCs w:val="22"/>
              </w:rPr>
            </w:pPr>
            <w:r w:rsidRPr="00EA7474">
              <w:rPr>
                <w:rFonts w:ascii="Times New Roman" w:hAnsi="Times New Roman"/>
                <w:szCs w:val="22"/>
              </w:rPr>
              <w:t>009 1 16 10123 01 0041 140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2B48A9">
            <w:pPr>
              <w:jc w:val="both"/>
              <w:rPr>
                <w:rFonts w:ascii="Times New Roman" w:hAnsi="Times New Roman"/>
                <w:szCs w:val="22"/>
              </w:rPr>
            </w:pPr>
            <w:proofErr w:type="gramStart"/>
            <w:r w:rsidRPr="00EA7474">
              <w:rPr>
                <w:rFonts w:ascii="Times New Roman" w:hAnsi="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autoSpaceDE w:val="0"/>
              <w:autoSpaceDN w:val="0"/>
              <w:adjustRightInd w:val="0"/>
              <w:jc w:val="center"/>
              <w:rPr>
                <w:rFonts w:ascii="Times New Roman" w:hAnsi="Times New Roman"/>
                <w:b/>
                <w:color w:val="000000"/>
                <w:szCs w:val="22"/>
              </w:rPr>
            </w:pPr>
            <w:r>
              <w:rPr>
                <w:rFonts w:ascii="Times New Roman" w:hAnsi="Times New Roman"/>
                <w:b/>
                <w:color w:val="000000"/>
                <w:szCs w:val="22"/>
              </w:rPr>
              <w:t>6</w:t>
            </w:r>
            <w:r w:rsidRPr="00EA7474">
              <w:rPr>
                <w:rFonts w:ascii="Times New Roman" w:hAnsi="Times New Roman"/>
                <w:b/>
                <w:color w:val="000000"/>
                <w:szCs w:val="22"/>
              </w:rPr>
              <w:t>.</w:t>
            </w:r>
          </w:p>
        </w:tc>
        <w:tc>
          <w:tcPr>
            <w:tcW w:w="8820" w:type="dxa"/>
            <w:gridSpan w:val="3"/>
            <w:tcBorders>
              <w:top w:val="single" w:sz="6" w:space="0" w:color="auto"/>
              <w:left w:val="single" w:sz="6" w:space="0" w:color="auto"/>
              <w:bottom w:val="single" w:sz="6" w:space="0" w:color="auto"/>
              <w:right w:val="single" w:sz="6" w:space="0" w:color="auto"/>
            </w:tcBorders>
          </w:tcPr>
          <w:p w:rsidR="00822D64" w:rsidRPr="00EA7474" w:rsidRDefault="00822D64" w:rsidP="00765557">
            <w:pPr>
              <w:autoSpaceDE w:val="0"/>
              <w:autoSpaceDN w:val="0"/>
              <w:adjustRightInd w:val="0"/>
              <w:rPr>
                <w:rFonts w:ascii="Times New Roman" w:hAnsi="Times New Roman"/>
                <w:b/>
                <w:szCs w:val="22"/>
              </w:rPr>
            </w:pPr>
            <w:r w:rsidRPr="00EA7474">
              <w:rPr>
                <w:rFonts w:ascii="Times New Roman" w:hAnsi="Times New Roman"/>
                <w:b/>
                <w:szCs w:val="22"/>
              </w:rPr>
              <w:t>Главное управление государственного строительного надзора Московской области</w:t>
            </w: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t>6</w:t>
            </w:r>
            <w:r w:rsidRPr="00EA7474">
              <w:rPr>
                <w:rFonts w:ascii="Times New Roman" w:hAnsi="Times New Roman"/>
                <w:szCs w:val="22"/>
              </w:rPr>
              <w:t>.1</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sidRPr="00EA7474">
              <w:rPr>
                <w:rFonts w:ascii="Times New Roman" w:hAnsi="Times New Roman"/>
                <w:szCs w:val="22"/>
              </w:rPr>
              <w:t>026 1 16 10123 01 0041 140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both"/>
              <w:rPr>
                <w:rFonts w:ascii="Times New Roman" w:hAnsi="Times New Roman"/>
                <w:szCs w:val="22"/>
              </w:rPr>
            </w:pPr>
            <w:proofErr w:type="gramStart"/>
            <w:r w:rsidRPr="00EA7474">
              <w:rPr>
                <w:rFonts w:ascii="Times New Roman" w:hAnsi="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autoSpaceDE w:val="0"/>
              <w:autoSpaceDN w:val="0"/>
              <w:adjustRightInd w:val="0"/>
              <w:jc w:val="center"/>
              <w:rPr>
                <w:rFonts w:ascii="Times New Roman" w:hAnsi="Times New Roman"/>
                <w:b/>
                <w:color w:val="000000"/>
                <w:szCs w:val="22"/>
              </w:rPr>
            </w:pPr>
            <w:r>
              <w:rPr>
                <w:rFonts w:ascii="Times New Roman" w:hAnsi="Times New Roman"/>
                <w:b/>
                <w:color w:val="000000"/>
                <w:szCs w:val="22"/>
              </w:rPr>
              <w:t>7</w:t>
            </w:r>
            <w:r w:rsidRPr="00EA7474">
              <w:rPr>
                <w:rFonts w:ascii="Times New Roman" w:hAnsi="Times New Roman"/>
                <w:b/>
                <w:color w:val="000000"/>
                <w:szCs w:val="22"/>
              </w:rPr>
              <w:t>.</w:t>
            </w:r>
          </w:p>
        </w:tc>
        <w:tc>
          <w:tcPr>
            <w:tcW w:w="8820" w:type="dxa"/>
            <w:gridSpan w:val="3"/>
            <w:tcBorders>
              <w:top w:val="single" w:sz="6" w:space="0" w:color="auto"/>
              <w:left w:val="single" w:sz="6" w:space="0" w:color="auto"/>
              <w:bottom w:val="single" w:sz="6" w:space="0" w:color="auto"/>
              <w:right w:val="single" w:sz="6" w:space="0" w:color="auto"/>
            </w:tcBorders>
          </w:tcPr>
          <w:p w:rsidR="00822D64" w:rsidRPr="00EA7474" w:rsidRDefault="00822D64" w:rsidP="00765557">
            <w:pPr>
              <w:autoSpaceDE w:val="0"/>
              <w:autoSpaceDN w:val="0"/>
              <w:adjustRightInd w:val="0"/>
              <w:rPr>
                <w:rFonts w:ascii="Times New Roman" w:hAnsi="Times New Roman"/>
                <w:b/>
                <w:szCs w:val="22"/>
              </w:rPr>
            </w:pPr>
            <w:r w:rsidRPr="00EA7474">
              <w:rPr>
                <w:rFonts w:ascii="Times New Roman" w:hAnsi="Times New Roman"/>
                <w:b/>
                <w:szCs w:val="22"/>
              </w:rPr>
              <w:t>Главное контрольное управление Московской области</w:t>
            </w: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t>7</w:t>
            </w:r>
            <w:r w:rsidRPr="00EA7474">
              <w:rPr>
                <w:rFonts w:ascii="Times New Roman" w:hAnsi="Times New Roman"/>
                <w:szCs w:val="22"/>
              </w:rPr>
              <w:t>.1</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sidRPr="00EA7474">
              <w:rPr>
                <w:rFonts w:ascii="Times New Roman" w:hAnsi="Times New Roman"/>
                <w:szCs w:val="22"/>
              </w:rPr>
              <w:t>810 1 16 10123 01 0041 140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both"/>
              <w:rPr>
                <w:rFonts w:ascii="Times New Roman" w:hAnsi="Times New Roman"/>
                <w:szCs w:val="22"/>
              </w:rPr>
            </w:pPr>
            <w:proofErr w:type="gramStart"/>
            <w:r w:rsidRPr="00EA7474">
              <w:rPr>
                <w:rFonts w:ascii="Times New Roman" w:hAnsi="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autoSpaceDE w:val="0"/>
              <w:autoSpaceDN w:val="0"/>
              <w:adjustRightInd w:val="0"/>
              <w:jc w:val="center"/>
              <w:rPr>
                <w:rFonts w:ascii="Times New Roman" w:hAnsi="Times New Roman"/>
                <w:b/>
                <w:color w:val="000000"/>
                <w:szCs w:val="22"/>
              </w:rPr>
            </w:pPr>
            <w:r>
              <w:rPr>
                <w:rFonts w:ascii="Times New Roman" w:hAnsi="Times New Roman"/>
                <w:b/>
                <w:color w:val="000000"/>
                <w:szCs w:val="22"/>
              </w:rPr>
              <w:t>8</w:t>
            </w:r>
            <w:r w:rsidRPr="00EA7474">
              <w:rPr>
                <w:rFonts w:ascii="Times New Roman" w:hAnsi="Times New Roman"/>
                <w:b/>
                <w:color w:val="000000"/>
                <w:szCs w:val="22"/>
              </w:rPr>
              <w:t>.</w:t>
            </w:r>
          </w:p>
        </w:tc>
        <w:tc>
          <w:tcPr>
            <w:tcW w:w="8820" w:type="dxa"/>
            <w:gridSpan w:val="3"/>
            <w:tcBorders>
              <w:top w:val="single" w:sz="6" w:space="0" w:color="auto"/>
              <w:left w:val="single" w:sz="6" w:space="0" w:color="auto"/>
              <w:bottom w:val="single" w:sz="6" w:space="0" w:color="auto"/>
              <w:right w:val="single" w:sz="6" w:space="0" w:color="auto"/>
            </w:tcBorders>
          </w:tcPr>
          <w:p w:rsidR="00822D64" w:rsidRPr="00EA7474" w:rsidRDefault="00822D64" w:rsidP="00765557">
            <w:pPr>
              <w:autoSpaceDE w:val="0"/>
              <w:autoSpaceDN w:val="0"/>
              <w:adjustRightInd w:val="0"/>
              <w:rPr>
                <w:rFonts w:ascii="Times New Roman" w:hAnsi="Times New Roman"/>
                <w:b/>
                <w:szCs w:val="22"/>
              </w:rPr>
            </w:pPr>
            <w:r w:rsidRPr="00EA7474">
              <w:rPr>
                <w:rFonts w:ascii="Times New Roman" w:hAnsi="Times New Roman"/>
                <w:b/>
                <w:szCs w:val="22"/>
              </w:rPr>
              <w:t>Главное управление содержания территорий Московской области</w:t>
            </w:r>
          </w:p>
        </w:tc>
      </w:tr>
      <w:tr w:rsidR="00822D64" w:rsidRPr="00EA7474" w:rsidTr="002B48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C418EC">
            <w:pPr>
              <w:jc w:val="center"/>
              <w:rPr>
                <w:rFonts w:ascii="Times New Roman" w:hAnsi="Times New Roman"/>
                <w:szCs w:val="22"/>
              </w:rPr>
            </w:pPr>
            <w:r>
              <w:rPr>
                <w:rFonts w:ascii="Times New Roman" w:hAnsi="Times New Roman"/>
                <w:szCs w:val="22"/>
              </w:rPr>
              <w:t>8</w:t>
            </w:r>
            <w:r w:rsidRPr="00EA7474">
              <w:rPr>
                <w:rFonts w:ascii="Times New Roman" w:hAnsi="Times New Roman"/>
                <w:szCs w:val="22"/>
              </w:rPr>
              <w:t>.</w:t>
            </w:r>
            <w:r>
              <w:rPr>
                <w:rFonts w:ascii="Times New Roman" w:hAnsi="Times New Roman"/>
                <w:szCs w:val="22"/>
              </w:rPr>
              <w:t>1</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2B48A9">
            <w:pPr>
              <w:jc w:val="center"/>
              <w:rPr>
                <w:rFonts w:ascii="Times New Roman" w:hAnsi="Times New Roman"/>
                <w:szCs w:val="22"/>
              </w:rPr>
            </w:pPr>
            <w:r w:rsidRPr="00EA7474">
              <w:rPr>
                <w:rFonts w:ascii="Times New Roman" w:hAnsi="Times New Roman"/>
                <w:szCs w:val="22"/>
              </w:rPr>
              <w:t>816 1 16 01082 01 0002 140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2B48A9">
            <w:pPr>
              <w:autoSpaceDE w:val="0"/>
              <w:autoSpaceDN w:val="0"/>
              <w:adjustRightInd w:val="0"/>
              <w:rPr>
                <w:rFonts w:ascii="Times New Roman" w:eastAsiaTheme="minorHAnsi" w:hAnsi="Times New Roman"/>
                <w:szCs w:val="22"/>
                <w:lang w:eastAsia="en-US"/>
              </w:rPr>
            </w:pPr>
            <w:proofErr w:type="gramStart"/>
            <w:r w:rsidRPr="00EA7474">
              <w:rPr>
                <w:rFonts w:ascii="Times New Roman" w:eastAsiaTheme="minorHAnsi" w:hAnsi="Times New Roman"/>
                <w:szCs w:val="22"/>
                <w:lang w:eastAsia="en-US"/>
              </w:rPr>
              <w:t xml:space="preserve">Административные штрафы, установленные </w:t>
            </w:r>
            <w:hyperlink r:id="rId7" w:history="1">
              <w:r w:rsidRPr="00EA7474">
                <w:rPr>
                  <w:rFonts w:ascii="Times New Roman" w:eastAsiaTheme="minorHAnsi" w:hAnsi="Times New Roman"/>
                  <w:szCs w:val="22"/>
                  <w:lang w:eastAsia="en-US"/>
                </w:rPr>
                <w:t>главой 8</w:t>
              </w:r>
            </w:hyperlink>
            <w:r w:rsidRPr="00EA7474">
              <w:rPr>
                <w:rFonts w:ascii="Times New Roman" w:eastAsiaTheme="minorHAnsi" w:hAnsi="Times New Roman"/>
                <w:szCs w:val="22"/>
                <w:lang w:eastAsia="en-US"/>
              </w:rPr>
              <w:t xml:space="preserve"> </w:t>
            </w:r>
            <w:r w:rsidRPr="00EA7474">
              <w:rPr>
                <w:rFonts w:ascii="Times New Roman" w:eastAsiaTheme="minorHAnsi" w:hAnsi="Times New Roman"/>
                <w:szCs w:val="22"/>
                <w:lang w:eastAsia="en-US"/>
              </w:rPr>
              <w:lastRenderedPageBreak/>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roofErr w:type="gramEnd"/>
          </w:p>
          <w:p w:rsidR="00822D64" w:rsidRPr="00EA7474" w:rsidRDefault="00822D64" w:rsidP="002B48A9">
            <w:pPr>
              <w:jc w:val="both"/>
              <w:rPr>
                <w:rFonts w:ascii="Times New Roman" w:hAnsi="Times New Roman"/>
                <w:szCs w:val="22"/>
              </w:rPr>
            </w:pP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C418EC">
            <w:pPr>
              <w:jc w:val="center"/>
              <w:rPr>
                <w:rFonts w:ascii="Times New Roman" w:hAnsi="Times New Roman"/>
                <w:szCs w:val="22"/>
              </w:rPr>
            </w:pPr>
            <w:r>
              <w:rPr>
                <w:rFonts w:ascii="Times New Roman" w:hAnsi="Times New Roman"/>
                <w:szCs w:val="22"/>
              </w:rPr>
              <w:lastRenderedPageBreak/>
              <w:t>8</w:t>
            </w:r>
            <w:r w:rsidRPr="00EA7474">
              <w:rPr>
                <w:rFonts w:ascii="Times New Roman" w:hAnsi="Times New Roman"/>
                <w:szCs w:val="22"/>
              </w:rPr>
              <w:t>.</w:t>
            </w:r>
            <w:r>
              <w:rPr>
                <w:rFonts w:ascii="Times New Roman" w:hAnsi="Times New Roman"/>
                <w:szCs w:val="22"/>
              </w:rPr>
              <w:t>2</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2B48A9">
            <w:pPr>
              <w:jc w:val="center"/>
              <w:rPr>
                <w:rFonts w:ascii="Times New Roman" w:hAnsi="Times New Roman"/>
                <w:szCs w:val="22"/>
              </w:rPr>
            </w:pPr>
            <w:r w:rsidRPr="00EA7474">
              <w:rPr>
                <w:rFonts w:ascii="Times New Roman" w:hAnsi="Times New Roman"/>
                <w:szCs w:val="22"/>
              </w:rPr>
              <w:t>816 1 16 10123 01 0041 140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2B48A9">
            <w:pPr>
              <w:jc w:val="both"/>
              <w:rPr>
                <w:rFonts w:ascii="Times New Roman" w:hAnsi="Times New Roman"/>
                <w:szCs w:val="22"/>
              </w:rPr>
            </w:pPr>
            <w:proofErr w:type="gramStart"/>
            <w:r w:rsidRPr="00EA7474">
              <w:rPr>
                <w:rFonts w:ascii="Times New Roman" w:hAnsi="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autoSpaceDE w:val="0"/>
              <w:autoSpaceDN w:val="0"/>
              <w:adjustRightInd w:val="0"/>
              <w:jc w:val="center"/>
              <w:rPr>
                <w:rFonts w:ascii="Times New Roman" w:hAnsi="Times New Roman"/>
                <w:b/>
                <w:color w:val="000000"/>
                <w:szCs w:val="22"/>
              </w:rPr>
            </w:pPr>
            <w:r>
              <w:rPr>
                <w:rFonts w:ascii="Times New Roman" w:hAnsi="Times New Roman"/>
                <w:b/>
                <w:color w:val="000000"/>
                <w:szCs w:val="22"/>
              </w:rPr>
              <w:t>9</w:t>
            </w:r>
            <w:r w:rsidRPr="00EA7474">
              <w:rPr>
                <w:rFonts w:ascii="Times New Roman" w:hAnsi="Times New Roman"/>
                <w:b/>
                <w:color w:val="000000"/>
                <w:szCs w:val="22"/>
              </w:rPr>
              <w:t>.</w:t>
            </w:r>
          </w:p>
        </w:tc>
        <w:tc>
          <w:tcPr>
            <w:tcW w:w="8820" w:type="dxa"/>
            <w:gridSpan w:val="3"/>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szCs w:val="22"/>
              </w:rPr>
            </w:pPr>
            <w:r w:rsidRPr="00EA7474">
              <w:rPr>
                <w:rFonts w:ascii="Times New Roman" w:hAnsi="Times New Roman"/>
                <w:b/>
                <w:szCs w:val="22"/>
              </w:rPr>
              <w:t>Главное управление Московской области «Государственная жилищная инспекция Московской области»</w:t>
            </w: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t>9</w:t>
            </w:r>
            <w:r w:rsidRPr="00EA7474">
              <w:rPr>
                <w:rFonts w:ascii="Times New Roman" w:hAnsi="Times New Roman"/>
                <w:szCs w:val="22"/>
              </w:rPr>
              <w:t>.1</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sidRPr="00EA7474">
              <w:rPr>
                <w:rFonts w:ascii="Times New Roman" w:hAnsi="Times New Roman"/>
                <w:szCs w:val="22"/>
              </w:rPr>
              <w:t>817 1 16 10123 01 0041 140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both"/>
              <w:rPr>
                <w:rFonts w:ascii="Times New Roman" w:hAnsi="Times New Roman"/>
                <w:szCs w:val="22"/>
              </w:rPr>
            </w:pPr>
            <w:proofErr w:type="gramStart"/>
            <w:r w:rsidRPr="00EA7474">
              <w:rPr>
                <w:rFonts w:ascii="Times New Roman" w:hAnsi="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autoSpaceDE w:val="0"/>
              <w:autoSpaceDN w:val="0"/>
              <w:adjustRightInd w:val="0"/>
              <w:jc w:val="center"/>
              <w:rPr>
                <w:rFonts w:ascii="Times New Roman" w:hAnsi="Times New Roman"/>
                <w:b/>
                <w:color w:val="000000"/>
                <w:szCs w:val="22"/>
              </w:rPr>
            </w:pPr>
            <w:r>
              <w:rPr>
                <w:rFonts w:ascii="Times New Roman" w:hAnsi="Times New Roman"/>
                <w:b/>
                <w:color w:val="000000"/>
                <w:szCs w:val="22"/>
              </w:rPr>
              <w:t>10</w:t>
            </w:r>
            <w:r w:rsidRPr="00EA7474">
              <w:rPr>
                <w:rFonts w:ascii="Times New Roman" w:hAnsi="Times New Roman"/>
                <w:b/>
                <w:color w:val="000000"/>
                <w:szCs w:val="22"/>
              </w:rPr>
              <w:t>.</w:t>
            </w:r>
          </w:p>
        </w:tc>
        <w:tc>
          <w:tcPr>
            <w:tcW w:w="8820" w:type="dxa"/>
            <w:gridSpan w:val="3"/>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szCs w:val="22"/>
              </w:rPr>
            </w:pPr>
            <w:r w:rsidRPr="00EA7474">
              <w:rPr>
                <w:rFonts w:ascii="Times New Roman" w:hAnsi="Times New Roman"/>
                <w:b/>
                <w:szCs w:val="22"/>
              </w:rPr>
              <w:t>Министерство социального развития Московской области</w:t>
            </w: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t>10</w:t>
            </w:r>
            <w:r w:rsidRPr="00EA7474">
              <w:rPr>
                <w:rFonts w:ascii="Times New Roman" w:hAnsi="Times New Roman"/>
                <w:szCs w:val="22"/>
              </w:rPr>
              <w:t>.1</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sidRPr="00EA7474">
              <w:rPr>
                <w:rFonts w:ascii="Times New Roman" w:hAnsi="Times New Roman"/>
                <w:szCs w:val="22"/>
              </w:rPr>
              <w:t>831 1 16 01053 01 0035 140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szCs w:val="22"/>
              </w:rPr>
            </w:pPr>
            <w:r w:rsidRPr="00EA7474">
              <w:rPr>
                <w:rFonts w:ascii="Times New Roman" w:hAnsi="Times New Roman"/>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t>10</w:t>
            </w:r>
            <w:r w:rsidRPr="00EA7474">
              <w:rPr>
                <w:rFonts w:ascii="Times New Roman" w:hAnsi="Times New Roman"/>
                <w:szCs w:val="22"/>
              </w:rPr>
              <w:t>.2</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sidRPr="00EA7474">
              <w:rPr>
                <w:rFonts w:ascii="Times New Roman" w:hAnsi="Times New Roman"/>
                <w:szCs w:val="22"/>
              </w:rPr>
              <w:t>831 1 16 01053 01 0351 140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szCs w:val="22"/>
              </w:rPr>
            </w:pPr>
            <w:r w:rsidRPr="00EA7474">
              <w:rPr>
                <w:rFonts w:ascii="Times New Roman" w:hAnsi="Times New Roman"/>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t>10</w:t>
            </w:r>
            <w:r w:rsidRPr="00EA7474">
              <w:rPr>
                <w:rFonts w:ascii="Times New Roman" w:hAnsi="Times New Roman"/>
                <w:szCs w:val="22"/>
              </w:rPr>
              <w:t>.3</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tabs>
                <w:tab w:val="left" w:pos="420"/>
              </w:tabs>
              <w:jc w:val="center"/>
              <w:rPr>
                <w:rFonts w:ascii="Times New Roman" w:hAnsi="Times New Roman"/>
                <w:szCs w:val="22"/>
              </w:rPr>
            </w:pPr>
            <w:r w:rsidRPr="00EA7474">
              <w:rPr>
                <w:rFonts w:ascii="Times New Roman" w:hAnsi="Times New Roman"/>
                <w:szCs w:val="22"/>
              </w:rPr>
              <w:t>831 1 16 01053 01 9000 140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szCs w:val="22"/>
              </w:rPr>
            </w:pPr>
            <w:r w:rsidRPr="00EA7474">
              <w:rPr>
                <w:rFonts w:ascii="Times New Roman" w:hAnsi="Times New Roman"/>
                <w:szCs w:val="22"/>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w:t>
            </w:r>
            <w:r w:rsidRPr="00EA7474">
              <w:rPr>
                <w:rFonts w:ascii="Times New Roman" w:hAnsi="Times New Roman"/>
                <w:szCs w:val="22"/>
              </w:rPr>
              <w:lastRenderedPageBreak/>
              <w:t>налагаемые мировыми судьями, комиссиями по делам несовершеннолетних и защите их прав (иные штрафы)</w:t>
            </w: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lastRenderedPageBreak/>
              <w:t>10</w:t>
            </w:r>
            <w:r w:rsidRPr="00EA7474">
              <w:rPr>
                <w:rFonts w:ascii="Times New Roman" w:hAnsi="Times New Roman"/>
                <w:szCs w:val="22"/>
              </w:rPr>
              <w:t>.4</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sidRPr="00EA7474">
              <w:rPr>
                <w:rFonts w:ascii="Times New Roman" w:hAnsi="Times New Roman"/>
                <w:szCs w:val="22"/>
              </w:rPr>
              <w:t>831 1 16 01063 01 0009 140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szCs w:val="22"/>
              </w:rPr>
            </w:pPr>
            <w:proofErr w:type="gramStart"/>
            <w:r w:rsidRPr="00EA7474">
              <w:rPr>
                <w:rFonts w:ascii="Times New Roman" w:hAnsi="Times New Roman"/>
                <w:szCs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EA7474">
              <w:rPr>
                <w:rFonts w:ascii="Times New Roman" w:hAnsi="Times New Roman"/>
                <w:szCs w:val="22"/>
              </w:rPr>
              <w:t>психоактивных</w:t>
            </w:r>
            <w:proofErr w:type="spellEnd"/>
            <w:r w:rsidRPr="00EA7474">
              <w:rPr>
                <w:rFonts w:ascii="Times New Roman" w:hAnsi="Times New Roman"/>
                <w:szCs w:val="22"/>
              </w:rPr>
              <w:t xml:space="preserve"> веществ)</w:t>
            </w:r>
            <w:proofErr w:type="gramEnd"/>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t>10</w:t>
            </w:r>
            <w:r w:rsidRPr="00EA7474">
              <w:rPr>
                <w:rFonts w:ascii="Times New Roman" w:hAnsi="Times New Roman"/>
                <w:szCs w:val="22"/>
              </w:rPr>
              <w:t>.5</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sidRPr="00EA7474">
              <w:rPr>
                <w:rFonts w:ascii="Times New Roman" w:hAnsi="Times New Roman"/>
                <w:szCs w:val="22"/>
              </w:rPr>
              <w:t>831 1 16 01063 01 0023 140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szCs w:val="22"/>
              </w:rPr>
            </w:pPr>
            <w:r w:rsidRPr="00EA7474">
              <w:rPr>
                <w:rFonts w:ascii="Times New Roman" w:hAnsi="Times New Roman"/>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t>10</w:t>
            </w:r>
            <w:r w:rsidRPr="00EA7474">
              <w:rPr>
                <w:rFonts w:ascii="Times New Roman" w:hAnsi="Times New Roman"/>
                <w:szCs w:val="22"/>
              </w:rPr>
              <w:t>.6</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sidRPr="00EA7474">
              <w:rPr>
                <w:rFonts w:ascii="Times New Roman" w:hAnsi="Times New Roman"/>
                <w:szCs w:val="22"/>
              </w:rPr>
              <w:t>831 1 16 01063 01 9000 140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szCs w:val="22"/>
              </w:rPr>
            </w:pPr>
            <w:r w:rsidRPr="00EA7474">
              <w:rPr>
                <w:rFonts w:ascii="Times New Roman" w:hAnsi="Times New Roman"/>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t>10</w:t>
            </w:r>
            <w:r w:rsidRPr="00EA7474">
              <w:rPr>
                <w:rFonts w:ascii="Times New Roman" w:hAnsi="Times New Roman"/>
                <w:szCs w:val="22"/>
              </w:rPr>
              <w:t>.7</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sidRPr="00EA7474">
              <w:rPr>
                <w:rFonts w:ascii="Times New Roman" w:hAnsi="Times New Roman"/>
                <w:szCs w:val="22"/>
              </w:rPr>
              <w:t>831 1 16 01073 01 0017 140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szCs w:val="22"/>
              </w:rPr>
            </w:pPr>
            <w:r w:rsidRPr="00EA7474">
              <w:rPr>
                <w:rFonts w:ascii="Times New Roman" w:hAnsi="Times New Roman"/>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t>10</w:t>
            </w:r>
            <w:r w:rsidRPr="00EA7474">
              <w:rPr>
                <w:rFonts w:ascii="Times New Roman" w:hAnsi="Times New Roman"/>
                <w:szCs w:val="22"/>
              </w:rPr>
              <w:t>.8</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sidRPr="00EA7474">
              <w:rPr>
                <w:rFonts w:ascii="Times New Roman" w:hAnsi="Times New Roman"/>
                <w:szCs w:val="22"/>
              </w:rPr>
              <w:t>831 1 16 01073 01 0027 140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szCs w:val="22"/>
              </w:rPr>
            </w:pPr>
            <w:r w:rsidRPr="00EA7474">
              <w:rPr>
                <w:rFonts w:ascii="Times New Roman" w:hAnsi="Times New Roman"/>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t>10</w:t>
            </w:r>
            <w:r w:rsidRPr="00EA7474">
              <w:rPr>
                <w:rFonts w:ascii="Times New Roman" w:hAnsi="Times New Roman"/>
                <w:szCs w:val="22"/>
              </w:rPr>
              <w:t>.9</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sidRPr="00EA7474">
              <w:rPr>
                <w:rFonts w:ascii="Times New Roman" w:hAnsi="Times New Roman"/>
                <w:szCs w:val="22"/>
              </w:rPr>
              <w:t>831 1 16 01073 01 9000 140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szCs w:val="22"/>
              </w:rPr>
            </w:pPr>
            <w:r w:rsidRPr="00EA7474">
              <w:rPr>
                <w:rFonts w:ascii="Times New Roman" w:hAnsi="Times New Roman"/>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t>10</w:t>
            </w:r>
            <w:r w:rsidRPr="00EA7474">
              <w:rPr>
                <w:rFonts w:ascii="Times New Roman" w:hAnsi="Times New Roman"/>
                <w:szCs w:val="22"/>
              </w:rPr>
              <w:t>.10</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sidRPr="00EA7474">
              <w:rPr>
                <w:rFonts w:ascii="Times New Roman" w:hAnsi="Times New Roman"/>
                <w:szCs w:val="22"/>
              </w:rPr>
              <w:t>831 1 16 01083 01 9000 140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szCs w:val="22"/>
              </w:rPr>
            </w:pPr>
            <w:r w:rsidRPr="00EA7474">
              <w:rPr>
                <w:rFonts w:ascii="Times New Roman" w:hAnsi="Times New Roman"/>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lastRenderedPageBreak/>
              <w:t>10</w:t>
            </w:r>
            <w:r w:rsidRPr="00EA7474">
              <w:rPr>
                <w:rFonts w:ascii="Times New Roman" w:hAnsi="Times New Roman"/>
                <w:szCs w:val="22"/>
              </w:rPr>
              <w:t>.11</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sidRPr="00EA7474">
              <w:rPr>
                <w:rFonts w:ascii="Times New Roman" w:hAnsi="Times New Roman"/>
                <w:szCs w:val="22"/>
              </w:rPr>
              <w:t>831 1 16 01093 01 9000 140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szCs w:val="22"/>
              </w:rPr>
            </w:pPr>
            <w:r w:rsidRPr="00EA7474">
              <w:rPr>
                <w:rFonts w:ascii="Times New Roman" w:hAnsi="Times New Roman"/>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t>10</w:t>
            </w:r>
            <w:r w:rsidRPr="00EA7474">
              <w:rPr>
                <w:rFonts w:ascii="Times New Roman" w:hAnsi="Times New Roman"/>
                <w:szCs w:val="22"/>
              </w:rPr>
              <w:t>.12</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sidRPr="00EA7474">
              <w:rPr>
                <w:rFonts w:ascii="Times New Roman" w:hAnsi="Times New Roman"/>
                <w:szCs w:val="22"/>
              </w:rPr>
              <w:t>831 1 16 01113 01 9000 140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szCs w:val="22"/>
              </w:rPr>
            </w:pPr>
            <w:bookmarkStart w:id="0" w:name="OLE_LINK1"/>
            <w:r w:rsidRPr="00EA7474">
              <w:rPr>
                <w:rFonts w:ascii="Times New Roman" w:hAnsi="Times New Roman"/>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bookmarkEnd w:id="0"/>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t>10</w:t>
            </w:r>
            <w:r w:rsidRPr="00EA7474">
              <w:rPr>
                <w:rFonts w:ascii="Times New Roman" w:hAnsi="Times New Roman"/>
                <w:szCs w:val="22"/>
              </w:rPr>
              <w:t>.13</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sidRPr="00EA7474">
              <w:rPr>
                <w:rFonts w:ascii="Times New Roman" w:hAnsi="Times New Roman"/>
                <w:szCs w:val="22"/>
              </w:rPr>
              <w:t>831 1 16 01123 01 0001 140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szCs w:val="22"/>
              </w:rPr>
            </w:pPr>
            <w:r w:rsidRPr="00EA7474">
              <w:rPr>
                <w:rFonts w:ascii="Times New Roman" w:hAnsi="Times New Roman"/>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t>10</w:t>
            </w:r>
            <w:r w:rsidRPr="00EA7474">
              <w:rPr>
                <w:rFonts w:ascii="Times New Roman" w:hAnsi="Times New Roman"/>
                <w:szCs w:val="22"/>
              </w:rPr>
              <w:t>.14</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sidRPr="00EA7474">
              <w:rPr>
                <w:rFonts w:ascii="Times New Roman" w:hAnsi="Times New Roman"/>
                <w:szCs w:val="22"/>
              </w:rPr>
              <w:t>831 1 16 01133 01 9000 140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szCs w:val="22"/>
              </w:rPr>
            </w:pPr>
            <w:r w:rsidRPr="00EA7474">
              <w:rPr>
                <w:rFonts w:ascii="Times New Roman" w:hAnsi="Times New Roman"/>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t>10</w:t>
            </w:r>
            <w:r w:rsidRPr="00EA7474">
              <w:rPr>
                <w:rFonts w:ascii="Times New Roman" w:hAnsi="Times New Roman"/>
                <w:szCs w:val="22"/>
              </w:rPr>
              <w:t>.15</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sidRPr="00EA7474">
              <w:rPr>
                <w:rFonts w:ascii="Times New Roman" w:hAnsi="Times New Roman"/>
                <w:szCs w:val="22"/>
              </w:rPr>
              <w:t>831 1 16 01143 01 9000 140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szCs w:val="22"/>
              </w:rPr>
            </w:pPr>
            <w:r w:rsidRPr="00EA7474">
              <w:rPr>
                <w:rFonts w:ascii="Times New Roman" w:hAnsi="Times New Roman"/>
                <w:szCs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A7474">
              <w:rPr>
                <w:rFonts w:ascii="Times New Roman" w:hAnsi="Times New Roman"/>
                <w:szCs w:val="22"/>
              </w:rPr>
              <w:t>саморегулируемых</w:t>
            </w:r>
            <w:proofErr w:type="spellEnd"/>
            <w:r w:rsidRPr="00EA7474">
              <w:rPr>
                <w:rFonts w:ascii="Times New Roman" w:hAnsi="Times New Roman"/>
                <w:szCs w:val="22"/>
              </w:rPr>
              <w:t xml:space="preserve"> организаций, налагаемые мировыми судьями, комиссиями по делам несовершеннолетних и защите их прав (иные штрафы)</w:t>
            </w: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t>10</w:t>
            </w:r>
            <w:r w:rsidRPr="00EA7474">
              <w:rPr>
                <w:rFonts w:ascii="Times New Roman" w:hAnsi="Times New Roman"/>
                <w:szCs w:val="22"/>
              </w:rPr>
              <w:t>.16</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sidRPr="00EA7474">
              <w:rPr>
                <w:rFonts w:ascii="Times New Roman" w:hAnsi="Times New Roman"/>
                <w:szCs w:val="22"/>
              </w:rPr>
              <w:t>831 1 16 01193 01 9000 140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szCs w:val="22"/>
              </w:rPr>
            </w:pPr>
            <w:r w:rsidRPr="00EA7474">
              <w:rPr>
                <w:rFonts w:ascii="Times New Roman" w:hAnsi="Times New Roman"/>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22D64" w:rsidRPr="00EA7474" w:rsidTr="007655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08"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Pr>
                <w:rFonts w:ascii="Times New Roman" w:hAnsi="Times New Roman"/>
                <w:szCs w:val="22"/>
              </w:rPr>
              <w:t>10</w:t>
            </w:r>
            <w:r w:rsidRPr="00EA7474">
              <w:rPr>
                <w:rFonts w:ascii="Times New Roman" w:hAnsi="Times New Roman"/>
                <w:szCs w:val="22"/>
              </w:rPr>
              <w:t>.17</w:t>
            </w:r>
          </w:p>
        </w:tc>
        <w:tc>
          <w:tcPr>
            <w:tcW w:w="3420" w:type="dxa"/>
            <w:gridSpan w:val="2"/>
            <w:tcBorders>
              <w:top w:val="single" w:sz="6" w:space="0" w:color="auto"/>
              <w:left w:val="single" w:sz="6" w:space="0" w:color="auto"/>
              <w:bottom w:val="single" w:sz="6" w:space="0" w:color="auto"/>
              <w:right w:val="single" w:sz="6" w:space="0" w:color="auto"/>
            </w:tcBorders>
          </w:tcPr>
          <w:p w:rsidR="00822D64" w:rsidRPr="00EA7474" w:rsidRDefault="00822D64" w:rsidP="00765557">
            <w:pPr>
              <w:jc w:val="center"/>
              <w:rPr>
                <w:rFonts w:ascii="Times New Roman" w:hAnsi="Times New Roman"/>
                <w:szCs w:val="22"/>
              </w:rPr>
            </w:pPr>
            <w:r w:rsidRPr="00EA7474">
              <w:rPr>
                <w:rFonts w:ascii="Times New Roman" w:hAnsi="Times New Roman"/>
                <w:szCs w:val="22"/>
              </w:rPr>
              <w:t>831 1 16 01203 01 0021 140</w:t>
            </w:r>
          </w:p>
        </w:tc>
        <w:tc>
          <w:tcPr>
            <w:tcW w:w="5400" w:type="dxa"/>
            <w:tcBorders>
              <w:top w:val="single" w:sz="6" w:space="0" w:color="auto"/>
              <w:left w:val="single" w:sz="6" w:space="0" w:color="auto"/>
              <w:bottom w:val="single" w:sz="6" w:space="0" w:color="auto"/>
              <w:right w:val="single" w:sz="6" w:space="0" w:color="auto"/>
            </w:tcBorders>
          </w:tcPr>
          <w:p w:rsidR="00822D64" w:rsidRPr="00EA7474" w:rsidRDefault="00822D64" w:rsidP="00765557">
            <w:pPr>
              <w:rPr>
                <w:rFonts w:ascii="Times New Roman" w:hAnsi="Times New Roman"/>
                <w:szCs w:val="22"/>
              </w:rPr>
            </w:pPr>
            <w:proofErr w:type="gramStart"/>
            <w:r w:rsidRPr="00EA7474">
              <w:rPr>
                <w:rFonts w:ascii="Times New Roman" w:hAnsi="Times New Roman"/>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общественной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roofErr w:type="gramEnd"/>
          </w:p>
        </w:tc>
      </w:tr>
      <w:tr w:rsidR="00822D64" w:rsidRPr="00EA7474" w:rsidTr="00765557">
        <w:trPr>
          <w:trHeight w:val="314"/>
        </w:trPr>
        <w:tc>
          <w:tcPr>
            <w:tcW w:w="1008" w:type="dxa"/>
          </w:tcPr>
          <w:p w:rsidR="00822D64" w:rsidRPr="00EA7474" w:rsidRDefault="00822D64" w:rsidP="00765557">
            <w:pPr>
              <w:jc w:val="center"/>
              <w:rPr>
                <w:rFonts w:ascii="Times New Roman" w:hAnsi="Times New Roman"/>
                <w:szCs w:val="22"/>
              </w:rPr>
            </w:pPr>
            <w:r>
              <w:rPr>
                <w:rFonts w:ascii="Times New Roman" w:hAnsi="Times New Roman"/>
                <w:szCs w:val="22"/>
              </w:rPr>
              <w:t>10</w:t>
            </w:r>
            <w:r w:rsidRPr="00EA7474">
              <w:rPr>
                <w:rFonts w:ascii="Times New Roman" w:hAnsi="Times New Roman"/>
                <w:szCs w:val="22"/>
              </w:rPr>
              <w:t>.18</w:t>
            </w:r>
          </w:p>
        </w:tc>
        <w:tc>
          <w:tcPr>
            <w:tcW w:w="3420" w:type="dxa"/>
            <w:gridSpan w:val="2"/>
          </w:tcPr>
          <w:p w:rsidR="00822D64" w:rsidRPr="00EA7474" w:rsidRDefault="00822D64" w:rsidP="00765557">
            <w:pPr>
              <w:jc w:val="center"/>
              <w:rPr>
                <w:rFonts w:ascii="Times New Roman" w:hAnsi="Times New Roman"/>
                <w:szCs w:val="22"/>
              </w:rPr>
            </w:pPr>
            <w:r w:rsidRPr="00EA7474">
              <w:rPr>
                <w:rFonts w:ascii="Times New Roman" w:hAnsi="Times New Roman"/>
                <w:szCs w:val="22"/>
              </w:rPr>
              <w:t>831 1 16 01203 01 9000 140</w:t>
            </w:r>
          </w:p>
        </w:tc>
        <w:tc>
          <w:tcPr>
            <w:tcW w:w="5400" w:type="dxa"/>
          </w:tcPr>
          <w:p w:rsidR="00822D64" w:rsidRPr="00EA7474" w:rsidRDefault="00822D64" w:rsidP="00765557">
            <w:pPr>
              <w:rPr>
                <w:rFonts w:ascii="Times New Roman" w:hAnsi="Times New Roman"/>
                <w:szCs w:val="22"/>
              </w:rPr>
            </w:pPr>
            <w:proofErr w:type="gramStart"/>
            <w:r w:rsidRPr="00EA7474">
              <w:rPr>
                <w:rFonts w:ascii="Times New Roman" w:hAnsi="Times New Roman"/>
                <w:szCs w:val="22"/>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w:t>
            </w:r>
            <w:r w:rsidRPr="00EA7474">
              <w:rPr>
                <w:rFonts w:ascii="Times New Roman" w:hAnsi="Times New Roman"/>
                <w:szCs w:val="22"/>
              </w:rPr>
              <w:lastRenderedPageBreak/>
              <w:t>общественной порядок и общественную безопасность, налагаемые  мировыми судьями, комиссиями по делам несовершеннолетних и защите их прав (иные штрафы)</w:t>
            </w:r>
            <w:proofErr w:type="gramEnd"/>
          </w:p>
        </w:tc>
      </w:tr>
      <w:tr w:rsidR="00822D64" w:rsidRPr="00EA7474" w:rsidTr="00765557">
        <w:trPr>
          <w:trHeight w:val="314"/>
        </w:trPr>
        <w:tc>
          <w:tcPr>
            <w:tcW w:w="1008" w:type="dxa"/>
          </w:tcPr>
          <w:p w:rsidR="00822D64" w:rsidRPr="00EA7474" w:rsidRDefault="00822D64" w:rsidP="00765557">
            <w:pPr>
              <w:jc w:val="center"/>
              <w:rPr>
                <w:rFonts w:ascii="Times New Roman" w:hAnsi="Times New Roman"/>
                <w:b/>
                <w:szCs w:val="22"/>
              </w:rPr>
            </w:pPr>
            <w:r>
              <w:rPr>
                <w:rFonts w:ascii="Times New Roman" w:hAnsi="Times New Roman"/>
                <w:b/>
                <w:szCs w:val="22"/>
              </w:rPr>
              <w:lastRenderedPageBreak/>
              <w:t>11.</w:t>
            </w:r>
          </w:p>
        </w:tc>
        <w:tc>
          <w:tcPr>
            <w:tcW w:w="8820" w:type="dxa"/>
            <w:gridSpan w:val="3"/>
          </w:tcPr>
          <w:p w:rsidR="00822D64" w:rsidRPr="00EA7474" w:rsidRDefault="00822D64" w:rsidP="00765557">
            <w:pPr>
              <w:jc w:val="center"/>
              <w:rPr>
                <w:rFonts w:ascii="Times New Roman" w:hAnsi="Times New Roman"/>
                <w:b/>
                <w:color w:val="000000"/>
                <w:szCs w:val="22"/>
              </w:rPr>
            </w:pPr>
            <w:r w:rsidRPr="00EA7474">
              <w:rPr>
                <w:rFonts w:ascii="Times New Roman" w:hAnsi="Times New Roman"/>
                <w:b/>
                <w:color w:val="000000"/>
                <w:szCs w:val="22"/>
              </w:rPr>
              <w:t>Управление по обеспечению деятельности мировых судей Московской области</w:t>
            </w:r>
          </w:p>
        </w:tc>
      </w:tr>
      <w:tr w:rsidR="00822D64" w:rsidRPr="00EA7474" w:rsidTr="00765557">
        <w:trPr>
          <w:trHeight w:val="314"/>
        </w:trPr>
        <w:tc>
          <w:tcPr>
            <w:tcW w:w="1008" w:type="dxa"/>
          </w:tcPr>
          <w:p w:rsidR="00822D64" w:rsidRPr="00EA7474" w:rsidRDefault="00822D64" w:rsidP="00765557">
            <w:pPr>
              <w:jc w:val="center"/>
              <w:rPr>
                <w:szCs w:val="22"/>
              </w:rPr>
            </w:pPr>
            <w:r>
              <w:rPr>
                <w:rFonts w:ascii="Times New Roman" w:hAnsi="Times New Roman"/>
                <w:color w:val="000000"/>
                <w:szCs w:val="22"/>
              </w:rPr>
              <w:t>11.</w:t>
            </w:r>
            <w:r w:rsidRPr="00EA7474">
              <w:rPr>
                <w:rFonts w:ascii="Times New Roman" w:hAnsi="Times New Roman"/>
                <w:color w:val="000000"/>
                <w:szCs w:val="22"/>
              </w:rPr>
              <w:t>1</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838 1 16 01053 01 0027 140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822D64" w:rsidRPr="00EA7474" w:rsidTr="00765557">
        <w:trPr>
          <w:trHeight w:val="314"/>
        </w:trPr>
        <w:tc>
          <w:tcPr>
            <w:tcW w:w="1008" w:type="dxa"/>
          </w:tcPr>
          <w:p w:rsidR="00822D64" w:rsidRPr="00EA7474" w:rsidRDefault="00822D64" w:rsidP="00765557">
            <w:pPr>
              <w:jc w:val="center"/>
              <w:rPr>
                <w:szCs w:val="22"/>
              </w:rPr>
            </w:pPr>
            <w:r>
              <w:rPr>
                <w:rFonts w:ascii="Times New Roman" w:hAnsi="Times New Roman"/>
                <w:color w:val="000000"/>
                <w:szCs w:val="22"/>
              </w:rPr>
              <w:t>11.</w:t>
            </w:r>
            <w:r w:rsidRPr="00EA7474">
              <w:rPr>
                <w:rFonts w:ascii="Times New Roman" w:hAnsi="Times New Roman"/>
                <w:color w:val="000000"/>
                <w:szCs w:val="22"/>
              </w:rPr>
              <w:t>2</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838 1 16 01053 01 0035 140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822D64" w:rsidRPr="00EA7474" w:rsidTr="00765557">
        <w:trPr>
          <w:trHeight w:val="314"/>
        </w:trPr>
        <w:tc>
          <w:tcPr>
            <w:tcW w:w="1008" w:type="dxa"/>
          </w:tcPr>
          <w:p w:rsidR="00822D64" w:rsidRPr="00EA7474" w:rsidRDefault="00822D64" w:rsidP="00765557">
            <w:pPr>
              <w:jc w:val="center"/>
              <w:rPr>
                <w:szCs w:val="22"/>
              </w:rPr>
            </w:pPr>
            <w:r>
              <w:rPr>
                <w:rFonts w:ascii="Times New Roman" w:hAnsi="Times New Roman"/>
                <w:color w:val="000000"/>
                <w:szCs w:val="22"/>
              </w:rPr>
              <w:t>11.</w:t>
            </w:r>
            <w:r w:rsidRPr="00EA7474">
              <w:rPr>
                <w:rFonts w:ascii="Times New Roman" w:hAnsi="Times New Roman"/>
                <w:color w:val="000000"/>
                <w:szCs w:val="22"/>
              </w:rPr>
              <w:t>3</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838 1 16 01053 01 0053 140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822D64" w:rsidRPr="00EA7474" w:rsidTr="00765557">
        <w:trPr>
          <w:trHeight w:val="314"/>
        </w:trPr>
        <w:tc>
          <w:tcPr>
            <w:tcW w:w="1008" w:type="dxa"/>
          </w:tcPr>
          <w:p w:rsidR="00822D64" w:rsidRPr="00EA7474" w:rsidRDefault="00822D64" w:rsidP="00765557">
            <w:pPr>
              <w:jc w:val="center"/>
              <w:rPr>
                <w:szCs w:val="22"/>
              </w:rPr>
            </w:pPr>
            <w:r>
              <w:rPr>
                <w:rFonts w:ascii="Times New Roman" w:hAnsi="Times New Roman"/>
                <w:color w:val="000000"/>
                <w:szCs w:val="22"/>
              </w:rPr>
              <w:t>11.</w:t>
            </w:r>
            <w:r w:rsidRPr="00EA7474">
              <w:rPr>
                <w:rFonts w:ascii="Times New Roman" w:hAnsi="Times New Roman"/>
                <w:color w:val="000000"/>
                <w:szCs w:val="22"/>
              </w:rPr>
              <w:t>4</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838 1 16 01053 01 0059 140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822D64" w:rsidRPr="00EA7474" w:rsidTr="00765557">
        <w:trPr>
          <w:trHeight w:val="314"/>
        </w:trPr>
        <w:tc>
          <w:tcPr>
            <w:tcW w:w="1008" w:type="dxa"/>
          </w:tcPr>
          <w:p w:rsidR="00822D64" w:rsidRPr="00EA7474" w:rsidRDefault="00822D64" w:rsidP="00765557">
            <w:pPr>
              <w:jc w:val="center"/>
              <w:rPr>
                <w:szCs w:val="22"/>
              </w:rPr>
            </w:pPr>
            <w:r>
              <w:rPr>
                <w:rFonts w:ascii="Times New Roman" w:hAnsi="Times New Roman"/>
                <w:color w:val="000000"/>
                <w:szCs w:val="22"/>
              </w:rPr>
              <w:t>11.</w:t>
            </w:r>
            <w:r w:rsidRPr="00EA7474">
              <w:rPr>
                <w:rFonts w:ascii="Times New Roman" w:hAnsi="Times New Roman"/>
                <w:color w:val="000000"/>
                <w:szCs w:val="22"/>
              </w:rPr>
              <w:t>5</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838 1 16 01053 01 0063 140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822D64" w:rsidRPr="00EA7474" w:rsidTr="00765557">
        <w:trPr>
          <w:trHeight w:val="314"/>
        </w:trPr>
        <w:tc>
          <w:tcPr>
            <w:tcW w:w="1008" w:type="dxa"/>
          </w:tcPr>
          <w:p w:rsidR="00822D64" w:rsidRPr="00EA7474" w:rsidRDefault="00822D64" w:rsidP="00765557">
            <w:pPr>
              <w:jc w:val="center"/>
              <w:rPr>
                <w:szCs w:val="22"/>
              </w:rPr>
            </w:pPr>
            <w:r>
              <w:rPr>
                <w:rFonts w:ascii="Times New Roman" w:hAnsi="Times New Roman"/>
                <w:color w:val="000000"/>
                <w:szCs w:val="22"/>
              </w:rPr>
              <w:t>11.</w:t>
            </w:r>
            <w:r w:rsidRPr="00EA7474">
              <w:rPr>
                <w:rFonts w:ascii="Times New Roman" w:hAnsi="Times New Roman"/>
                <w:color w:val="000000"/>
                <w:szCs w:val="22"/>
              </w:rPr>
              <w:t>6</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838 1 16 01053 01 0064 140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w:t>
            </w:r>
            <w:r w:rsidRPr="00EA7474">
              <w:rPr>
                <w:rFonts w:ascii="Times New Roman" w:hAnsi="Times New Roman"/>
                <w:color w:val="000000"/>
                <w:szCs w:val="22"/>
              </w:rPr>
              <w:lastRenderedPageBreak/>
              <w:t>партии, сводного финансового отчета политической партии)</w:t>
            </w:r>
          </w:p>
        </w:tc>
      </w:tr>
      <w:tr w:rsidR="00822D64" w:rsidRPr="00EA7474" w:rsidTr="00765557">
        <w:trPr>
          <w:trHeight w:val="314"/>
        </w:trPr>
        <w:tc>
          <w:tcPr>
            <w:tcW w:w="1008" w:type="dxa"/>
          </w:tcPr>
          <w:p w:rsidR="00822D64" w:rsidRPr="00EA7474" w:rsidRDefault="00822D64" w:rsidP="00765557">
            <w:pPr>
              <w:jc w:val="center"/>
              <w:rPr>
                <w:szCs w:val="22"/>
              </w:rPr>
            </w:pPr>
            <w:r>
              <w:rPr>
                <w:rFonts w:ascii="Times New Roman" w:hAnsi="Times New Roman"/>
                <w:color w:val="000000"/>
                <w:szCs w:val="22"/>
              </w:rPr>
              <w:lastRenderedPageBreak/>
              <w:t>11.</w:t>
            </w:r>
            <w:r w:rsidRPr="00EA7474">
              <w:rPr>
                <w:rFonts w:ascii="Times New Roman" w:hAnsi="Times New Roman"/>
                <w:color w:val="000000"/>
                <w:szCs w:val="22"/>
              </w:rPr>
              <w:t>7</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838 1 16 01053 01 0065 140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roofErr w:type="gramEnd"/>
          </w:p>
        </w:tc>
      </w:tr>
      <w:tr w:rsidR="00822D64" w:rsidRPr="00EA7474" w:rsidTr="00765557">
        <w:trPr>
          <w:trHeight w:val="314"/>
        </w:trPr>
        <w:tc>
          <w:tcPr>
            <w:tcW w:w="1008" w:type="dxa"/>
          </w:tcPr>
          <w:p w:rsidR="00822D64" w:rsidRPr="00EA7474" w:rsidRDefault="00822D64" w:rsidP="00765557">
            <w:pPr>
              <w:jc w:val="center"/>
              <w:rPr>
                <w:szCs w:val="22"/>
              </w:rPr>
            </w:pPr>
            <w:r>
              <w:rPr>
                <w:rFonts w:ascii="Times New Roman" w:hAnsi="Times New Roman"/>
                <w:color w:val="000000"/>
                <w:szCs w:val="22"/>
              </w:rPr>
              <w:t>11.</w:t>
            </w:r>
            <w:r w:rsidRPr="00EA7474">
              <w:rPr>
                <w:rFonts w:ascii="Times New Roman" w:hAnsi="Times New Roman"/>
                <w:color w:val="000000"/>
                <w:szCs w:val="22"/>
              </w:rPr>
              <w:t>8</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838 1 16 01053 01 0066 140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822D64" w:rsidRPr="00EA7474" w:rsidTr="00765557">
        <w:trPr>
          <w:trHeight w:val="314"/>
        </w:trPr>
        <w:tc>
          <w:tcPr>
            <w:tcW w:w="1008" w:type="dxa"/>
          </w:tcPr>
          <w:p w:rsidR="00822D64" w:rsidRPr="00EA7474" w:rsidRDefault="00822D64" w:rsidP="00765557">
            <w:pPr>
              <w:jc w:val="center"/>
              <w:rPr>
                <w:szCs w:val="22"/>
              </w:rPr>
            </w:pPr>
            <w:r>
              <w:rPr>
                <w:rFonts w:ascii="Times New Roman" w:hAnsi="Times New Roman"/>
                <w:color w:val="000000"/>
                <w:szCs w:val="22"/>
              </w:rPr>
              <w:t>11.</w:t>
            </w:r>
            <w:r w:rsidRPr="00EA7474">
              <w:rPr>
                <w:rFonts w:ascii="Times New Roman" w:hAnsi="Times New Roman"/>
                <w:color w:val="000000"/>
                <w:szCs w:val="22"/>
              </w:rPr>
              <w:t>9</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838 1 16 01053 01 0067 140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822D64" w:rsidRPr="00EA7474" w:rsidTr="00765557">
        <w:trPr>
          <w:trHeight w:val="314"/>
        </w:trPr>
        <w:tc>
          <w:tcPr>
            <w:tcW w:w="1008" w:type="dxa"/>
          </w:tcPr>
          <w:p w:rsidR="00822D64" w:rsidRPr="00EA7474" w:rsidRDefault="00822D64" w:rsidP="00765557">
            <w:pPr>
              <w:jc w:val="center"/>
              <w:rPr>
                <w:szCs w:val="22"/>
              </w:rPr>
            </w:pPr>
            <w:r>
              <w:rPr>
                <w:rFonts w:ascii="Times New Roman" w:hAnsi="Times New Roman"/>
                <w:color w:val="000000"/>
                <w:szCs w:val="22"/>
              </w:rPr>
              <w:t>11.</w:t>
            </w:r>
            <w:r w:rsidRPr="00EA7474">
              <w:rPr>
                <w:rFonts w:ascii="Times New Roman" w:hAnsi="Times New Roman"/>
                <w:color w:val="000000"/>
                <w:szCs w:val="22"/>
              </w:rPr>
              <w:t>10</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838 1 16 01053 01 0068 140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822D64" w:rsidRPr="00EA7474" w:rsidTr="00765557">
        <w:trPr>
          <w:trHeight w:val="314"/>
        </w:trPr>
        <w:tc>
          <w:tcPr>
            <w:tcW w:w="1008" w:type="dxa"/>
          </w:tcPr>
          <w:p w:rsidR="00822D64" w:rsidRPr="00EA7474" w:rsidRDefault="00822D64" w:rsidP="00765557">
            <w:pPr>
              <w:jc w:val="center"/>
              <w:rPr>
                <w:szCs w:val="22"/>
              </w:rPr>
            </w:pPr>
            <w:r>
              <w:rPr>
                <w:rFonts w:ascii="Times New Roman" w:hAnsi="Times New Roman"/>
                <w:color w:val="000000"/>
                <w:szCs w:val="22"/>
              </w:rPr>
              <w:t>11.</w:t>
            </w:r>
            <w:r w:rsidRPr="00EA7474">
              <w:rPr>
                <w:rFonts w:ascii="Times New Roman" w:hAnsi="Times New Roman"/>
                <w:color w:val="000000"/>
                <w:szCs w:val="22"/>
              </w:rPr>
              <w:t>11</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838 1 16 01053 01 0271 140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822D64" w:rsidRPr="00EA7474" w:rsidTr="00765557">
        <w:trPr>
          <w:trHeight w:val="314"/>
        </w:trPr>
        <w:tc>
          <w:tcPr>
            <w:tcW w:w="1008" w:type="dxa"/>
          </w:tcPr>
          <w:p w:rsidR="00822D64" w:rsidRPr="00EA7474" w:rsidRDefault="00822D64" w:rsidP="00765557">
            <w:pPr>
              <w:jc w:val="center"/>
              <w:rPr>
                <w:szCs w:val="22"/>
              </w:rPr>
            </w:pPr>
            <w:r>
              <w:rPr>
                <w:rFonts w:ascii="Times New Roman" w:hAnsi="Times New Roman"/>
                <w:color w:val="000000"/>
                <w:szCs w:val="22"/>
              </w:rPr>
              <w:t>11.</w:t>
            </w:r>
            <w:r w:rsidRPr="00EA7474">
              <w:rPr>
                <w:rFonts w:ascii="Times New Roman" w:hAnsi="Times New Roman"/>
                <w:color w:val="000000"/>
                <w:szCs w:val="22"/>
              </w:rPr>
              <w:t>12</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838 1 16 01053 01 0351 140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822D64" w:rsidRPr="00EA7474" w:rsidTr="00765557">
        <w:trPr>
          <w:trHeight w:val="314"/>
        </w:trPr>
        <w:tc>
          <w:tcPr>
            <w:tcW w:w="1008" w:type="dxa"/>
          </w:tcPr>
          <w:p w:rsidR="00822D64" w:rsidRPr="00EA7474" w:rsidRDefault="00822D64" w:rsidP="00765557">
            <w:pPr>
              <w:jc w:val="center"/>
              <w:rPr>
                <w:szCs w:val="22"/>
              </w:rPr>
            </w:pPr>
            <w:r>
              <w:rPr>
                <w:rFonts w:ascii="Times New Roman" w:hAnsi="Times New Roman"/>
                <w:color w:val="000000"/>
                <w:szCs w:val="22"/>
              </w:rPr>
              <w:lastRenderedPageBreak/>
              <w:t>11.</w:t>
            </w:r>
            <w:r w:rsidRPr="00EA7474">
              <w:rPr>
                <w:rFonts w:ascii="Times New Roman" w:hAnsi="Times New Roman"/>
                <w:color w:val="000000"/>
                <w:szCs w:val="22"/>
              </w:rPr>
              <w:t>13</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838 1 16 01053 01 0631 140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822D64" w:rsidRPr="00EA7474" w:rsidTr="00765557">
        <w:trPr>
          <w:trHeight w:val="314"/>
        </w:trPr>
        <w:tc>
          <w:tcPr>
            <w:tcW w:w="1008" w:type="dxa"/>
          </w:tcPr>
          <w:p w:rsidR="00822D64" w:rsidRPr="00EA7474" w:rsidRDefault="00822D64" w:rsidP="00765557">
            <w:pPr>
              <w:jc w:val="center"/>
              <w:rPr>
                <w:szCs w:val="22"/>
              </w:rPr>
            </w:pPr>
            <w:r>
              <w:rPr>
                <w:rFonts w:ascii="Times New Roman" w:hAnsi="Times New Roman"/>
                <w:color w:val="000000"/>
                <w:szCs w:val="22"/>
              </w:rPr>
              <w:t>11.</w:t>
            </w:r>
            <w:r w:rsidRPr="00EA7474">
              <w:rPr>
                <w:rFonts w:ascii="Times New Roman" w:hAnsi="Times New Roman"/>
                <w:color w:val="000000"/>
                <w:szCs w:val="22"/>
              </w:rPr>
              <w:t>14</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838 1 16 01053 01 9000 140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822D64" w:rsidRPr="00EA7474" w:rsidTr="00765557">
        <w:trPr>
          <w:trHeight w:val="314"/>
        </w:trPr>
        <w:tc>
          <w:tcPr>
            <w:tcW w:w="1008" w:type="dxa"/>
          </w:tcPr>
          <w:p w:rsidR="00822D64" w:rsidRPr="00EA7474" w:rsidRDefault="00822D64" w:rsidP="00765557">
            <w:pPr>
              <w:jc w:val="center"/>
              <w:rPr>
                <w:szCs w:val="22"/>
              </w:rPr>
            </w:pPr>
            <w:r>
              <w:rPr>
                <w:rFonts w:ascii="Times New Roman" w:hAnsi="Times New Roman"/>
                <w:color w:val="000000"/>
                <w:szCs w:val="22"/>
              </w:rPr>
              <w:t>11.</w:t>
            </w:r>
            <w:r w:rsidRPr="00EA7474">
              <w:rPr>
                <w:rFonts w:ascii="Times New Roman" w:hAnsi="Times New Roman"/>
                <w:color w:val="000000"/>
                <w:szCs w:val="22"/>
              </w:rPr>
              <w:t>15</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838 1 16 01063 01 0003 140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822D64" w:rsidRPr="00EA7474" w:rsidTr="00765557">
        <w:trPr>
          <w:trHeight w:val="314"/>
        </w:trPr>
        <w:tc>
          <w:tcPr>
            <w:tcW w:w="1008" w:type="dxa"/>
          </w:tcPr>
          <w:p w:rsidR="00822D64" w:rsidRPr="00EA7474" w:rsidRDefault="00822D64" w:rsidP="00765557">
            <w:pPr>
              <w:jc w:val="center"/>
              <w:rPr>
                <w:szCs w:val="22"/>
              </w:rPr>
            </w:pPr>
            <w:r>
              <w:rPr>
                <w:rFonts w:ascii="Times New Roman" w:hAnsi="Times New Roman"/>
                <w:color w:val="000000"/>
                <w:szCs w:val="22"/>
              </w:rPr>
              <w:t>11.</w:t>
            </w:r>
            <w:r w:rsidRPr="00EA7474">
              <w:rPr>
                <w:rFonts w:ascii="Times New Roman" w:hAnsi="Times New Roman"/>
                <w:color w:val="000000"/>
                <w:szCs w:val="22"/>
              </w:rPr>
              <w:t>16</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838 1 16 01063 01 0004 140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822D64" w:rsidRPr="00EA7474" w:rsidTr="00765557">
        <w:trPr>
          <w:trHeight w:val="314"/>
        </w:trPr>
        <w:tc>
          <w:tcPr>
            <w:tcW w:w="1008" w:type="dxa"/>
          </w:tcPr>
          <w:p w:rsidR="00822D64" w:rsidRPr="00EA7474" w:rsidRDefault="00822D64" w:rsidP="00765557">
            <w:pPr>
              <w:jc w:val="center"/>
              <w:rPr>
                <w:szCs w:val="22"/>
              </w:rPr>
            </w:pPr>
            <w:r>
              <w:rPr>
                <w:rFonts w:ascii="Times New Roman" w:hAnsi="Times New Roman"/>
                <w:color w:val="000000"/>
                <w:szCs w:val="22"/>
              </w:rPr>
              <w:t>11.</w:t>
            </w:r>
            <w:r w:rsidRPr="00EA7474">
              <w:rPr>
                <w:rFonts w:ascii="Times New Roman" w:hAnsi="Times New Roman"/>
                <w:color w:val="000000"/>
                <w:szCs w:val="22"/>
              </w:rPr>
              <w:t>17</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838 1 16 01063 01 0007 140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822D64" w:rsidRPr="00EA7474" w:rsidTr="00765557">
        <w:trPr>
          <w:trHeight w:val="314"/>
        </w:trPr>
        <w:tc>
          <w:tcPr>
            <w:tcW w:w="1008" w:type="dxa"/>
          </w:tcPr>
          <w:p w:rsidR="00822D64" w:rsidRPr="00EA7474" w:rsidRDefault="00822D64" w:rsidP="00765557">
            <w:pPr>
              <w:jc w:val="center"/>
              <w:rPr>
                <w:szCs w:val="22"/>
              </w:rPr>
            </w:pPr>
            <w:r>
              <w:rPr>
                <w:rFonts w:ascii="Times New Roman" w:hAnsi="Times New Roman"/>
                <w:color w:val="000000"/>
                <w:szCs w:val="22"/>
              </w:rPr>
              <w:t>11.</w:t>
            </w:r>
            <w:r w:rsidRPr="00EA7474">
              <w:rPr>
                <w:rFonts w:ascii="Times New Roman" w:hAnsi="Times New Roman"/>
                <w:color w:val="000000"/>
                <w:szCs w:val="22"/>
              </w:rPr>
              <w:t>18</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838 1 16 01063 01 0008 140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w:t>
            </w:r>
            <w:r w:rsidRPr="00EA7474">
              <w:rPr>
                <w:rFonts w:ascii="Times New Roman" w:hAnsi="Times New Roman"/>
                <w:color w:val="000000"/>
                <w:szCs w:val="22"/>
              </w:rPr>
              <w:lastRenderedPageBreak/>
              <w:t>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EA7474">
              <w:rPr>
                <w:rFonts w:ascii="Times New Roman" w:hAnsi="Times New Roman"/>
                <w:color w:val="000000"/>
                <w:szCs w:val="22"/>
              </w:rPr>
              <w:t xml:space="preserve">, </w:t>
            </w:r>
            <w:proofErr w:type="gramStart"/>
            <w:r w:rsidRPr="00EA7474">
              <w:rPr>
                <w:rFonts w:ascii="Times New Roman" w:hAnsi="Times New Roman"/>
                <w:color w:val="000000"/>
                <w:szCs w:val="22"/>
              </w:rPr>
              <w:t>содержащих</w:t>
            </w:r>
            <w:proofErr w:type="gramEnd"/>
            <w:r w:rsidRPr="00EA7474">
              <w:rPr>
                <w:rFonts w:ascii="Times New Roman" w:hAnsi="Times New Roman"/>
                <w:color w:val="000000"/>
                <w:szCs w:val="22"/>
              </w:rPr>
              <w:t xml:space="preserve"> наркотические средства или психотропные вещества)</w:t>
            </w:r>
          </w:p>
        </w:tc>
      </w:tr>
      <w:tr w:rsidR="00822D64" w:rsidRPr="00EA7474" w:rsidTr="00765557">
        <w:trPr>
          <w:trHeight w:val="314"/>
        </w:trPr>
        <w:tc>
          <w:tcPr>
            <w:tcW w:w="1008" w:type="dxa"/>
          </w:tcPr>
          <w:p w:rsidR="00822D64" w:rsidRPr="00EA7474" w:rsidRDefault="00822D64" w:rsidP="00765557">
            <w:pPr>
              <w:jc w:val="center"/>
              <w:rPr>
                <w:szCs w:val="22"/>
              </w:rPr>
            </w:pPr>
            <w:r>
              <w:rPr>
                <w:rFonts w:ascii="Times New Roman" w:hAnsi="Times New Roman"/>
                <w:color w:val="000000"/>
                <w:szCs w:val="22"/>
              </w:rPr>
              <w:lastRenderedPageBreak/>
              <w:t>11.</w:t>
            </w:r>
            <w:r w:rsidRPr="00EA7474">
              <w:rPr>
                <w:rFonts w:ascii="Times New Roman" w:hAnsi="Times New Roman"/>
                <w:color w:val="000000"/>
                <w:szCs w:val="22"/>
              </w:rPr>
              <w:t>19</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838 1 16 01063 01 0009 140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EA7474">
              <w:rPr>
                <w:rFonts w:ascii="Times New Roman" w:hAnsi="Times New Roman"/>
                <w:color w:val="000000"/>
                <w:szCs w:val="22"/>
              </w:rPr>
              <w:t>психоактивных</w:t>
            </w:r>
            <w:proofErr w:type="spellEnd"/>
            <w:r w:rsidRPr="00EA7474">
              <w:rPr>
                <w:rFonts w:ascii="Times New Roman" w:hAnsi="Times New Roman"/>
                <w:color w:val="000000"/>
                <w:szCs w:val="22"/>
              </w:rPr>
              <w:t xml:space="preserve"> веществ)</w:t>
            </w:r>
            <w:proofErr w:type="gramEnd"/>
          </w:p>
        </w:tc>
      </w:tr>
      <w:tr w:rsidR="00822D64" w:rsidRPr="00EA7474" w:rsidTr="00765557">
        <w:trPr>
          <w:trHeight w:val="314"/>
        </w:trPr>
        <w:tc>
          <w:tcPr>
            <w:tcW w:w="1008" w:type="dxa"/>
          </w:tcPr>
          <w:p w:rsidR="00822D64" w:rsidRPr="00EA7474" w:rsidRDefault="00822D64" w:rsidP="00765557">
            <w:pPr>
              <w:jc w:val="center"/>
              <w:rPr>
                <w:szCs w:val="22"/>
              </w:rPr>
            </w:pPr>
            <w:r>
              <w:rPr>
                <w:rFonts w:ascii="Times New Roman" w:hAnsi="Times New Roman"/>
                <w:color w:val="000000"/>
                <w:szCs w:val="22"/>
              </w:rPr>
              <w:t>11.</w:t>
            </w:r>
            <w:r w:rsidRPr="00EA7474">
              <w:rPr>
                <w:rFonts w:ascii="Times New Roman" w:hAnsi="Times New Roman"/>
                <w:color w:val="000000"/>
                <w:szCs w:val="22"/>
              </w:rPr>
              <w:t>20</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838 1 16 01063 01 0017 140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roofErr w:type="gramEnd"/>
          </w:p>
        </w:tc>
      </w:tr>
      <w:tr w:rsidR="00822D64" w:rsidRPr="00EA7474" w:rsidTr="00765557">
        <w:trPr>
          <w:trHeight w:val="314"/>
        </w:trPr>
        <w:tc>
          <w:tcPr>
            <w:tcW w:w="1008" w:type="dxa"/>
          </w:tcPr>
          <w:p w:rsidR="00822D64" w:rsidRPr="00EA7474" w:rsidRDefault="00822D64" w:rsidP="00765557">
            <w:pPr>
              <w:jc w:val="center"/>
              <w:rPr>
                <w:rFonts w:ascii="Times New Roman" w:hAnsi="Times New Roman"/>
                <w:szCs w:val="22"/>
              </w:rPr>
            </w:pPr>
            <w:r>
              <w:rPr>
                <w:rFonts w:ascii="Times New Roman" w:hAnsi="Times New Roman"/>
                <w:szCs w:val="22"/>
              </w:rPr>
              <w:t>11.</w:t>
            </w:r>
            <w:r w:rsidRPr="00EA7474">
              <w:rPr>
                <w:rFonts w:ascii="Times New Roman" w:hAnsi="Times New Roman"/>
                <w:szCs w:val="22"/>
              </w:rPr>
              <w:t>21</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838 1 16 01063 01 0091 140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EA7474">
              <w:rPr>
                <w:rFonts w:ascii="Times New Roman" w:hAnsi="Times New Roman"/>
                <w:color w:val="000000"/>
                <w:szCs w:val="22"/>
              </w:rPr>
              <w:t xml:space="preserve"> веществ без назначения врача либо новых потенциально опасных </w:t>
            </w:r>
            <w:proofErr w:type="spellStart"/>
            <w:r w:rsidRPr="00EA7474">
              <w:rPr>
                <w:rFonts w:ascii="Times New Roman" w:hAnsi="Times New Roman"/>
                <w:color w:val="000000"/>
                <w:szCs w:val="22"/>
              </w:rPr>
              <w:t>психоактивных</w:t>
            </w:r>
            <w:proofErr w:type="spellEnd"/>
            <w:r w:rsidRPr="00EA7474">
              <w:rPr>
                <w:rFonts w:ascii="Times New Roman" w:hAnsi="Times New Roman"/>
                <w:color w:val="000000"/>
                <w:szCs w:val="22"/>
              </w:rPr>
              <w:t xml:space="preserve"> веществ)</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22</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838 1 16 01063 01 0101 140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23</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838 1 16 01063 01 9000 140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lastRenderedPageBreak/>
              <w:t>11.</w:t>
            </w:r>
            <w:r w:rsidRPr="00EA7474">
              <w:rPr>
                <w:rFonts w:ascii="Times New Roman" w:hAnsi="Times New Roman"/>
                <w:color w:val="000000"/>
                <w:szCs w:val="22"/>
              </w:rPr>
              <w:t>24</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838 1 16 01073 01 0006 140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25</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838 1 16 01073 01 0011 140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26</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838 1 16 01073 01 0012 140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27</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838 1 16 01073 01 0017 140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28</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838 1 16 01073 01 0019 140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29</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838 1 16 01073 01 0027 140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30</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838 1 16 01073 01 0028 140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lastRenderedPageBreak/>
              <w:t>11.</w:t>
            </w:r>
            <w:r w:rsidRPr="00EA7474">
              <w:rPr>
                <w:rFonts w:ascii="Times New Roman" w:hAnsi="Times New Roman"/>
                <w:color w:val="000000"/>
                <w:szCs w:val="22"/>
              </w:rPr>
              <w:t>31</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838 1 16 01073 01 0232 140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32</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838 1 16 01073 01 0233 140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33</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838 1 16 01073 01 9000 140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34</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838 1 16 01083 01 0002 140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roofErr w:type="gramEnd"/>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35</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838 1 16 01083 01 0003 140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w:t>
            </w:r>
            <w:proofErr w:type="spellStart"/>
            <w:r w:rsidRPr="00EA7474">
              <w:rPr>
                <w:rFonts w:ascii="Times New Roman" w:hAnsi="Times New Roman"/>
                <w:color w:val="000000"/>
                <w:szCs w:val="22"/>
              </w:rPr>
              <w:t>агрохимикатами</w:t>
            </w:r>
            <w:proofErr w:type="spellEnd"/>
            <w:r w:rsidRPr="00EA7474">
              <w:rPr>
                <w:rFonts w:ascii="Times New Roman" w:hAnsi="Times New Roman"/>
                <w:color w:val="000000"/>
                <w:szCs w:val="22"/>
              </w:rPr>
              <w:t>)</w:t>
            </w:r>
          </w:p>
        </w:tc>
      </w:tr>
      <w:tr w:rsidR="00822D64" w:rsidRPr="00EA7474" w:rsidTr="00765557">
        <w:trPr>
          <w:trHeight w:val="314"/>
        </w:trPr>
        <w:tc>
          <w:tcPr>
            <w:tcW w:w="1008" w:type="dxa"/>
          </w:tcPr>
          <w:p w:rsidR="00822D64" w:rsidRPr="00EA7474" w:rsidRDefault="00822D64" w:rsidP="00D918BC">
            <w:pPr>
              <w:jc w:val="center"/>
              <w:rPr>
                <w:szCs w:val="22"/>
              </w:rPr>
            </w:pPr>
            <w:r w:rsidRPr="00EA7474">
              <w:rPr>
                <w:rFonts w:ascii="Times New Roman" w:hAnsi="Times New Roman"/>
                <w:color w:val="000000"/>
                <w:szCs w:val="22"/>
              </w:rPr>
              <w:t>10.36</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838 1 16 01083 01 0006 140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37</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838 1 16 01083 01 0007 140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w:t>
            </w:r>
            <w:r w:rsidRPr="00EA7474">
              <w:rPr>
                <w:rFonts w:ascii="Times New Roman" w:hAnsi="Times New Roman"/>
                <w:color w:val="000000"/>
                <w:szCs w:val="22"/>
              </w:rPr>
              <w:lastRenderedPageBreak/>
              <w:t>защите их прав (штрафы за невыполнение обязанностей по рекультивации земель, обязательных мероприятий по улучшению земель и охране почв)</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lastRenderedPageBreak/>
              <w:t>11.</w:t>
            </w:r>
            <w:r w:rsidRPr="00EA7474">
              <w:rPr>
                <w:rFonts w:ascii="Times New Roman" w:hAnsi="Times New Roman"/>
                <w:color w:val="000000"/>
                <w:szCs w:val="22"/>
              </w:rPr>
              <w:t>38</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838 1 16 01083 01 0012 140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w:t>
            </w:r>
            <w:proofErr w:type="spellStart"/>
            <w:r w:rsidRPr="00EA7474">
              <w:rPr>
                <w:rFonts w:ascii="Times New Roman" w:hAnsi="Times New Roman"/>
                <w:color w:val="000000"/>
                <w:szCs w:val="22"/>
              </w:rPr>
              <w:t>водоохранных</w:t>
            </w:r>
            <w:proofErr w:type="spellEnd"/>
            <w:r w:rsidRPr="00EA7474">
              <w:rPr>
                <w:rFonts w:ascii="Times New Roman" w:hAnsi="Times New Roman"/>
                <w:color w:val="000000"/>
                <w:szCs w:val="22"/>
              </w:rPr>
              <w:t xml:space="preserve"> зонах)</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39</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838 1 16 01083 01 0014 140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40</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838 1 16 01083 01 0026 140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41</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838 1 16 01083 01 0028 140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42</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838 1 16 01083 01 0031 140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43</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838 1 16 01083 01 0037 140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lastRenderedPageBreak/>
              <w:t>11.</w:t>
            </w:r>
            <w:r w:rsidRPr="00EA7474">
              <w:rPr>
                <w:rFonts w:ascii="Times New Roman" w:hAnsi="Times New Roman"/>
                <w:color w:val="000000"/>
                <w:szCs w:val="22"/>
              </w:rPr>
              <w:t>44</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838 1 16 01083 01 0038 140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45</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838 1 16 01083 01 0039 140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46</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838 1 16 01083 01 0121 140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47</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838 1 16 01083 01 0281 140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48</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838 1 16 01083 01 9000 140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49</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838 1 16 01093 01 0001 140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50</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838 1 16 01093 01 0002 140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w:t>
            </w:r>
            <w:r w:rsidRPr="00EA7474">
              <w:rPr>
                <w:rFonts w:ascii="Times New Roman" w:hAnsi="Times New Roman"/>
                <w:color w:val="000000"/>
                <w:szCs w:val="22"/>
              </w:rPr>
              <w:lastRenderedPageBreak/>
              <w:t>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lastRenderedPageBreak/>
              <w:t>11.</w:t>
            </w:r>
            <w:r w:rsidRPr="00EA7474">
              <w:rPr>
                <w:rFonts w:ascii="Times New Roman" w:hAnsi="Times New Roman"/>
                <w:color w:val="000000"/>
                <w:szCs w:val="22"/>
              </w:rPr>
              <w:t>51</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838 1 16 01093 01 0003 140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52</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838 1 16 01093 01 0009 140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w:t>
            </w:r>
            <w:proofErr w:type="gramStart"/>
            <w:r w:rsidRPr="00EA7474">
              <w:rPr>
                <w:rFonts w:ascii="Times New Roman" w:hAnsi="Times New Roman"/>
                <w:color w:val="000000"/>
                <w:szCs w:val="22"/>
              </w:rPr>
              <w:t>о-</w:t>
            </w:r>
            <w:proofErr w:type="gramEnd"/>
            <w:r w:rsidRPr="00EA7474">
              <w:rPr>
                <w:rFonts w:ascii="Times New Roman" w:hAnsi="Times New Roman"/>
                <w:color w:val="000000"/>
                <w:szCs w:val="22"/>
              </w:rPr>
              <w:t xml:space="preserve"> и </w:t>
            </w:r>
            <w:proofErr w:type="spellStart"/>
            <w:r w:rsidRPr="00EA7474">
              <w:rPr>
                <w:rFonts w:ascii="Times New Roman" w:hAnsi="Times New Roman"/>
                <w:color w:val="000000"/>
                <w:szCs w:val="22"/>
              </w:rPr>
              <w:t>энергопотребляющих</w:t>
            </w:r>
            <w:proofErr w:type="spellEnd"/>
            <w:r w:rsidRPr="00EA7474">
              <w:rPr>
                <w:rFonts w:ascii="Times New Roman" w:hAnsi="Times New Roman"/>
                <w:color w:val="000000"/>
                <w:szCs w:val="22"/>
              </w:rPr>
              <w:t xml:space="preserve"> объектов без разрешения соответствующих органов)</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53</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838 1 16 01093 01 0011 140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w:t>
            </w:r>
            <w:proofErr w:type="gramStart"/>
            <w:r w:rsidRPr="00EA7474">
              <w:rPr>
                <w:rFonts w:ascii="Times New Roman" w:hAnsi="Times New Roman"/>
                <w:color w:val="000000"/>
                <w:szCs w:val="22"/>
              </w:rPr>
              <w:t>о-</w:t>
            </w:r>
            <w:proofErr w:type="gramEnd"/>
            <w:r w:rsidRPr="00EA7474">
              <w:rPr>
                <w:rFonts w:ascii="Times New Roman" w:hAnsi="Times New Roman"/>
                <w:color w:val="000000"/>
                <w:szCs w:val="22"/>
              </w:rPr>
              <w:t xml:space="preserve"> и </w:t>
            </w:r>
            <w:proofErr w:type="spellStart"/>
            <w:r w:rsidRPr="00EA7474">
              <w:rPr>
                <w:rFonts w:ascii="Times New Roman" w:hAnsi="Times New Roman"/>
                <w:color w:val="000000"/>
                <w:szCs w:val="22"/>
              </w:rPr>
              <w:t>энергопотребляющих</w:t>
            </w:r>
            <w:proofErr w:type="spellEnd"/>
            <w:r w:rsidRPr="00EA7474">
              <w:rPr>
                <w:rFonts w:ascii="Times New Roman" w:hAnsi="Times New Roman"/>
                <w:color w:val="000000"/>
                <w:szCs w:val="22"/>
              </w:rPr>
              <w:t xml:space="preserve">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54</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838 1 16 01093 01 0016 140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55</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838 1 16 01093 01 0021 140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w:t>
            </w:r>
            <w:proofErr w:type="spellStart"/>
            <w:r w:rsidRPr="00EA7474">
              <w:rPr>
                <w:rFonts w:ascii="Times New Roman" w:hAnsi="Times New Roman"/>
                <w:color w:val="000000"/>
                <w:szCs w:val="22"/>
              </w:rPr>
              <w:t>недискриминационного</w:t>
            </w:r>
            <w:proofErr w:type="spellEnd"/>
            <w:r w:rsidRPr="00EA7474">
              <w:rPr>
                <w:rFonts w:ascii="Times New Roman" w:hAnsi="Times New Roman"/>
                <w:color w:val="000000"/>
                <w:szCs w:val="22"/>
              </w:rPr>
              <w:t xml:space="preserve"> доступа, порядка подключения (технологического присоединения))</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56</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838 1 16 01093 01 0022 140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 xml:space="preserve">Административные штрафы, установленные Главой 9 </w:t>
            </w:r>
            <w:r w:rsidRPr="00EA7474">
              <w:rPr>
                <w:rFonts w:ascii="Times New Roman" w:hAnsi="Times New Roman"/>
                <w:color w:val="000000"/>
                <w:szCs w:val="22"/>
              </w:rPr>
              <w:lastRenderedPageBreak/>
              <w:t>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EA7474">
              <w:rPr>
                <w:rFonts w:ascii="Times New Roman" w:hAnsi="Times New Roman"/>
                <w:color w:val="000000"/>
                <w:szCs w:val="22"/>
              </w:rPr>
              <w:t xml:space="preserve"> прекращения или ограничения водоснабжения, водоотведения, транспортировки воды и (или) сточных вод)</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lastRenderedPageBreak/>
              <w:t>11.</w:t>
            </w:r>
            <w:r w:rsidRPr="00EA7474">
              <w:rPr>
                <w:rFonts w:ascii="Times New Roman" w:hAnsi="Times New Roman"/>
                <w:color w:val="000000"/>
                <w:szCs w:val="22"/>
              </w:rPr>
              <w:t>57</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838 1 16 01093 01 0024 140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58</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838 1 16 01093 01 9000 140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59</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838 1 16 01103 01 0003 140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w:t>
            </w:r>
            <w:proofErr w:type="spellStart"/>
            <w:r w:rsidRPr="00EA7474">
              <w:rPr>
                <w:rFonts w:ascii="Times New Roman" w:hAnsi="Times New Roman"/>
                <w:color w:val="000000"/>
                <w:szCs w:val="22"/>
              </w:rPr>
              <w:t>подкарантинной</w:t>
            </w:r>
            <w:proofErr w:type="spellEnd"/>
            <w:r w:rsidRPr="00EA7474">
              <w:rPr>
                <w:rFonts w:ascii="Times New Roman" w:hAnsi="Times New Roman"/>
                <w:color w:val="000000"/>
                <w:szCs w:val="22"/>
              </w:rPr>
              <w:t xml:space="preserve"> продукции (</w:t>
            </w:r>
            <w:proofErr w:type="spellStart"/>
            <w:r w:rsidRPr="00EA7474">
              <w:rPr>
                <w:rFonts w:ascii="Times New Roman" w:hAnsi="Times New Roman"/>
                <w:color w:val="000000"/>
                <w:szCs w:val="22"/>
              </w:rPr>
              <w:t>подкарантинного</w:t>
            </w:r>
            <w:proofErr w:type="spellEnd"/>
            <w:r w:rsidRPr="00EA7474">
              <w:rPr>
                <w:rFonts w:ascii="Times New Roman" w:hAnsi="Times New Roman"/>
                <w:color w:val="000000"/>
                <w:szCs w:val="22"/>
              </w:rPr>
              <w:t xml:space="preserve"> материала, </w:t>
            </w:r>
            <w:proofErr w:type="spellStart"/>
            <w:r w:rsidRPr="00EA7474">
              <w:rPr>
                <w:rFonts w:ascii="Times New Roman" w:hAnsi="Times New Roman"/>
                <w:color w:val="000000"/>
                <w:szCs w:val="22"/>
              </w:rPr>
              <w:t>подкарантинного</w:t>
            </w:r>
            <w:proofErr w:type="spellEnd"/>
            <w:r w:rsidRPr="00EA7474">
              <w:rPr>
                <w:rFonts w:ascii="Times New Roman" w:hAnsi="Times New Roman"/>
                <w:color w:val="000000"/>
                <w:szCs w:val="22"/>
              </w:rPr>
              <w:t xml:space="preserve"> груза))</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60</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838 1 16 01103 01 0006 140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61</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838 1 16 01103 01 0008 140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w:t>
            </w:r>
            <w:r w:rsidRPr="00EA7474">
              <w:rPr>
                <w:rFonts w:ascii="Times New Roman" w:hAnsi="Times New Roman"/>
                <w:color w:val="000000"/>
                <w:szCs w:val="22"/>
              </w:rPr>
              <w:lastRenderedPageBreak/>
              <w:t>заготовки, переработки, хранения или реализации продуктов животноводства)</w:t>
            </w:r>
            <w:proofErr w:type="gramEnd"/>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lastRenderedPageBreak/>
              <w:t>11.</w:t>
            </w:r>
            <w:r w:rsidRPr="00EA7474">
              <w:rPr>
                <w:rFonts w:ascii="Times New Roman" w:hAnsi="Times New Roman"/>
                <w:color w:val="000000"/>
                <w:szCs w:val="22"/>
              </w:rPr>
              <w:t>62</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838 1 16 01103 01 9000 140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63</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838 1 16 01113 01 0017 140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822D64" w:rsidRPr="00EA7474" w:rsidTr="00765557">
        <w:trPr>
          <w:trHeight w:val="314"/>
        </w:trPr>
        <w:tc>
          <w:tcPr>
            <w:tcW w:w="1008" w:type="dxa"/>
          </w:tcPr>
          <w:p w:rsidR="00822D64" w:rsidRPr="00EA7474" w:rsidRDefault="00822D64" w:rsidP="00D918BC">
            <w:pPr>
              <w:jc w:val="center"/>
              <w:rPr>
                <w:szCs w:val="22"/>
              </w:rPr>
            </w:pPr>
            <w:r>
              <w:rPr>
                <w:rFonts w:ascii="Times New Roman" w:hAnsi="Times New Roman"/>
                <w:color w:val="000000"/>
                <w:szCs w:val="22"/>
              </w:rPr>
              <w:t>11.</w:t>
            </w:r>
            <w:r w:rsidRPr="00EA7474">
              <w:rPr>
                <w:rFonts w:ascii="Times New Roman" w:hAnsi="Times New Roman"/>
                <w:color w:val="000000"/>
                <w:szCs w:val="22"/>
              </w:rPr>
              <w:t>64</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838 1 16 01113 01 0020 140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822D64" w:rsidRPr="00EA7474" w:rsidTr="00765557">
        <w:trPr>
          <w:trHeight w:val="314"/>
        </w:trPr>
        <w:tc>
          <w:tcPr>
            <w:tcW w:w="1008" w:type="dxa"/>
          </w:tcPr>
          <w:p w:rsidR="00822D64" w:rsidRPr="00EA7474" w:rsidRDefault="00822D64" w:rsidP="00D918BC">
            <w:pPr>
              <w:jc w:val="center"/>
              <w:rPr>
                <w:rFonts w:ascii="Times New Roman" w:hAnsi="Times New Roman"/>
                <w:szCs w:val="22"/>
              </w:rPr>
            </w:pPr>
            <w:r>
              <w:rPr>
                <w:rFonts w:ascii="Times New Roman" w:hAnsi="Times New Roman"/>
                <w:szCs w:val="22"/>
              </w:rPr>
              <w:t>11.</w:t>
            </w:r>
            <w:r w:rsidRPr="00EA7474">
              <w:rPr>
                <w:rFonts w:ascii="Times New Roman" w:hAnsi="Times New Roman"/>
                <w:szCs w:val="22"/>
              </w:rPr>
              <w:t>65</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838 1 16 01113 01 0021 140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66</w:t>
            </w:r>
          </w:p>
        </w:tc>
        <w:tc>
          <w:tcPr>
            <w:tcW w:w="3420" w:type="dxa"/>
            <w:gridSpan w:val="2"/>
          </w:tcPr>
          <w:p w:rsidR="00822D64" w:rsidRPr="00EA7474" w:rsidRDefault="00822D64" w:rsidP="00D918BC">
            <w:pPr>
              <w:autoSpaceDE w:val="0"/>
              <w:autoSpaceDN w:val="0"/>
              <w:adjustRightInd w:val="0"/>
              <w:jc w:val="center"/>
              <w:rPr>
                <w:rFonts w:ascii="Times New Roman" w:eastAsiaTheme="minorHAnsi" w:hAnsi="Times New Roman"/>
                <w:szCs w:val="22"/>
                <w:lang w:eastAsia="en-US"/>
              </w:rPr>
            </w:pPr>
            <w:r w:rsidRPr="00EA7474">
              <w:rPr>
                <w:rFonts w:ascii="Times New Roman" w:eastAsiaTheme="minorHAnsi" w:hAnsi="Times New Roman"/>
                <w:szCs w:val="22"/>
                <w:lang w:eastAsia="en-US"/>
              </w:rPr>
              <w:t>838 1 16 01113 01 0022 140</w:t>
            </w:r>
          </w:p>
        </w:tc>
        <w:tc>
          <w:tcPr>
            <w:tcW w:w="5400" w:type="dxa"/>
          </w:tcPr>
          <w:p w:rsidR="00822D64" w:rsidRPr="00EA7474" w:rsidRDefault="00822D64">
            <w:pPr>
              <w:autoSpaceDE w:val="0"/>
              <w:autoSpaceDN w:val="0"/>
              <w:adjustRightInd w:val="0"/>
              <w:rPr>
                <w:rFonts w:ascii="Times New Roman" w:eastAsiaTheme="minorHAnsi" w:hAnsi="Times New Roman"/>
                <w:szCs w:val="22"/>
                <w:lang w:eastAsia="en-US"/>
              </w:rPr>
            </w:pPr>
            <w:r w:rsidRPr="00EA7474">
              <w:rPr>
                <w:rFonts w:ascii="Times New Roman" w:eastAsiaTheme="minorHAnsi" w:hAnsi="Times New Roman"/>
                <w:szCs w:val="22"/>
                <w:lang w:eastAsia="en-US"/>
              </w:rPr>
              <w:t xml:space="preserve">Административные штрафы, установленные </w:t>
            </w:r>
            <w:hyperlink r:id="rId8" w:history="1">
              <w:r w:rsidRPr="00EA7474">
                <w:rPr>
                  <w:rFonts w:ascii="Times New Roman" w:eastAsiaTheme="minorHAnsi" w:hAnsi="Times New Roman"/>
                  <w:szCs w:val="22"/>
                  <w:lang w:eastAsia="en-US"/>
                </w:rPr>
                <w:t>главой 11</w:t>
              </w:r>
            </w:hyperlink>
            <w:r w:rsidRPr="00EA7474">
              <w:rPr>
                <w:rFonts w:ascii="Times New Roman" w:eastAsiaTheme="minorHAnsi" w:hAnsi="Times New Roman"/>
                <w:szCs w:val="22"/>
                <w:lang w:eastAsia="en-US"/>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67</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838 1 16 01113 01 9000 140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822D64" w:rsidRPr="00EA7474" w:rsidTr="00765557">
        <w:trPr>
          <w:trHeight w:val="314"/>
        </w:trPr>
        <w:tc>
          <w:tcPr>
            <w:tcW w:w="1008" w:type="dxa"/>
          </w:tcPr>
          <w:p w:rsidR="00822D64" w:rsidRPr="00EA7474" w:rsidRDefault="00822D64" w:rsidP="000F58F8">
            <w:pPr>
              <w:jc w:val="center"/>
              <w:rPr>
                <w:rFonts w:ascii="Times New Roman" w:hAnsi="Times New Roman"/>
                <w:color w:val="000000"/>
                <w:szCs w:val="22"/>
              </w:rPr>
            </w:pPr>
            <w:r>
              <w:rPr>
                <w:rFonts w:ascii="Times New Roman" w:hAnsi="Times New Roman"/>
                <w:color w:val="000000"/>
                <w:szCs w:val="22"/>
              </w:rPr>
              <w:t>11.</w:t>
            </w:r>
            <w:r w:rsidRPr="00EA7474">
              <w:rPr>
                <w:rFonts w:ascii="Times New Roman" w:hAnsi="Times New Roman"/>
                <w:color w:val="000000"/>
                <w:szCs w:val="22"/>
              </w:rPr>
              <w:t>68</w:t>
            </w:r>
          </w:p>
        </w:tc>
        <w:tc>
          <w:tcPr>
            <w:tcW w:w="3420" w:type="dxa"/>
            <w:gridSpan w:val="2"/>
          </w:tcPr>
          <w:p w:rsidR="00822D64" w:rsidRPr="00EA7474" w:rsidRDefault="00822D64" w:rsidP="00D918BC">
            <w:pPr>
              <w:autoSpaceDE w:val="0"/>
              <w:autoSpaceDN w:val="0"/>
              <w:adjustRightInd w:val="0"/>
              <w:jc w:val="center"/>
              <w:rPr>
                <w:rFonts w:ascii="Times New Roman" w:eastAsiaTheme="minorHAnsi" w:hAnsi="Times New Roman"/>
                <w:szCs w:val="22"/>
                <w:lang w:eastAsia="en-US"/>
              </w:rPr>
            </w:pPr>
            <w:r w:rsidRPr="00EA7474">
              <w:rPr>
                <w:rFonts w:ascii="Times New Roman" w:eastAsiaTheme="minorHAnsi" w:hAnsi="Times New Roman"/>
                <w:szCs w:val="22"/>
                <w:lang w:eastAsia="en-US"/>
              </w:rPr>
              <w:t>838 1 16 01123 01 0001 140</w:t>
            </w:r>
          </w:p>
        </w:tc>
        <w:tc>
          <w:tcPr>
            <w:tcW w:w="5400" w:type="dxa"/>
          </w:tcPr>
          <w:p w:rsidR="00822D64" w:rsidRPr="00EA7474" w:rsidRDefault="00822D64">
            <w:pPr>
              <w:autoSpaceDE w:val="0"/>
              <w:autoSpaceDN w:val="0"/>
              <w:adjustRightInd w:val="0"/>
              <w:rPr>
                <w:rFonts w:ascii="Times New Roman" w:eastAsiaTheme="minorHAnsi" w:hAnsi="Times New Roman"/>
                <w:szCs w:val="22"/>
                <w:lang w:eastAsia="en-US"/>
              </w:rPr>
            </w:pPr>
            <w:r w:rsidRPr="00EA7474">
              <w:rPr>
                <w:rFonts w:ascii="Times New Roman" w:eastAsiaTheme="minorHAnsi" w:hAnsi="Times New Roman"/>
                <w:szCs w:val="22"/>
                <w:lang w:eastAsia="en-US"/>
              </w:rPr>
              <w:t xml:space="preserve">Административные штрафы, установленные </w:t>
            </w:r>
            <w:hyperlink r:id="rId9" w:history="1">
              <w:r w:rsidRPr="00EA7474">
                <w:rPr>
                  <w:rFonts w:ascii="Times New Roman" w:eastAsiaTheme="minorHAnsi" w:hAnsi="Times New Roman"/>
                  <w:szCs w:val="22"/>
                  <w:lang w:eastAsia="en-US"/>
                </w:rPr>
                <w:t>главой 12</w:t>
              </w:r>
            </w:hyperlink>
            <w:r w:rsidRPr="00EA7474">
              <w:rPr>
                <w:rFonts w:ascii="Times New Roman" w:eastAsiaTheme="minorHAnsi" w:hAnsi="Times New Roman"/>
                <w:szCs w:val="22"/>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0" w:history="1">
              <w:r w:rsidRPr="00EA7474">
                <w:rPr>
                  <w:rFonts w:ascii="Times New Roman" w:eastAsiaTheme="minorHAnsi" w:hAnsi="Times New Roman"/>
                  <w:szCs w:val="22"/>
                  <w:lang w:eastAsia="en-US"/>
                </w:rPr>
                <w:t>Правил</w:t>
              </w:r>
            </w:hyperlink>
            <w:r w:rsidRPr="00EA7474">
              <w:rPr>
                <w:rFonts w:ascii="Times New Roman" w:eastAsiaTheme="minorHAnsi" w:hAnsi="Times New Roman"/>
                <w:szCs w:val="22"/>
                <w:lang w:eastAsia="en-US"/>
              </w:rPr>
              <w:t xml:space="preserve"> дорожного движения, правил эксплуатации транспортного средства)</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lastRenderedPageBreak/>
              <w:t>11.</w:t>
            </w:r>
            <w:r w:rsidRPr="00EA7474">
              <w:rPr>
                <w:rFonts w:ascii="Times New Roman" w:hAnsi="Times New Roman"/>
                <w:color w:val="000000"/>
                <w:szCs w:val="22"/>
              </w:rPr>
              <w:t>69</w:t>
            </w:r>
          </w:p>
        </w:tc>
        <w:tc>
          <w:tcPr>
            <w:tcW w:w="3420" w:type="dxa"/>
            <w:gridSpan w:val="2"/>
          </w:tcPr>
          <w:p w:rsidR="00822D64" w:rsidRPr="00EA7474" w:rsidRDefault="00822D64" w:rsidP="00D918BC">
            <w:pPr>
              <w:autoSpaceDE w:val="0"/>
              <w:autoSpaceDN w:val="0"/>
              <w:adjustRightInd w:val="0"/>
              <w:jc w:val="center"/>
              <w:rPr>
                <w:rFonts w:ascii="Times New Roman" w:eastAsiaTheme="minorHAnsi" w:hAnsi="Times New Roman"/>
                <w:szCs w:val="22"/>
                <w:lang w:eastAsia="en-US"/>
              </w:rPr>
            </w:pPr>
            <w:r w:rsidRPr="00EA7474">
              <w:rPr>
                <w:rFonts w:ascii="Times New Roman" w:eastAsiaTheme="minorHAnsi" w:hAnsi="Times New Roman"/>
                <w:szCs w:val="22"/>
                <w:lang w:eastAsia="en-US"/>
              </w:rPr>
              <w:t>838 1 16 01123 01 0002 140</w:t>
            </w:r>
          </w:p>
        </w:tc>
        <w:tc>
          <w:tcPr>
            <w:tcW w:w="5400" w:type="dxa"/>
          </w:tcPr>
          <w:p w:rsidR="00822D64" w:rsidRPr="00EA7474" w:rsidRDefault="00822D64">
            <w:pPr>
              <w:autoSpaceDE w:val="0"/>
              <w:autoSpaceDN w:val="0"/>
              <w:adjustRightInd w:val="0"/>
              <w:rPr>
                <w:rFonts w:ascii="Times New Roman" w:eastAsiaTheme="minorHAnsi" w:hAnsi="Times New Roman"/>
                <w:szCs w:val="22"/>
                <w:lang w:eastAsia="en-US"/>
              </w:rPr>
            </w:pPr>
            <w:r w:rsidRPr="00EA7474">
              <w:rPr>
                <w:rFonts w:ascii="Times New Roman" w:eastAsiaTheme="minorHAnsi" w:hAnsi="Times New Roman"/>
                <w:szCs w:val="22"/>
                <w:lang w:eastAsia="en-US"/>
              </w:rPr>
              <w:t xml:space="preserve">Административные штрафы, установленные </w:t>
            </w:r>
            <w:hyperlink r:id="rId11" w:history="1">
              <w:r w:rsidRPr="00EA7474">
                <w:rPr>
                  <w:rFonts w:ascii="Times New Roman" w:eastAsiaTheme="minorHAnsi" w:hAnsi="Times New Roman"/>
                  <w:szCs w:val="22"/>
                  <w:lang w:eastAsia="en-US"/>
                </w:rPr>
                <w:t>главой 12</w:t>
              </w:r>
            </w:hyperlink>
            <w:r w:rsidRPr="00EA7474">
              <w:rPr>
                <w:rFonts w:ascii="Times New Roman" w:eastAsiaTheme="minorHAnsi" w:hAnsi="Times New Roman"/>
                <w:szCs w:val="22"/>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70</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838 1 16 01133 01 0005 140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 </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71</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838 1 16 01133 01 0007 140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72</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838 1 16 01133 01 0025 140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73</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838 1 16 01133 01 0028 140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 </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74</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838 1 16 01133 01 9000 140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75</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838 1 16 01143 01 0002 140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w:t>
            </w:r>
            <w:r w:rsidRPr="00EA7474">
              <w:rPr>
                <w:rFonts w:ascii="Times New Roman" w:hAnsi="Times New Roman"/>
                <w:color w:val="000000"/>
                <w:szCs w:val="22"/>
              </w:rPr>
              <w:lastRenderedPageBreak/>
              <w:t xml:space="preserve">предпринимательской деятельности и деятельности </w:t>
            </w:r>
            <w:proofErr w:type="spellStart"/>
            <w:r w:rsidRPr="00EA7474">
              <w:rPr>
                <w:rFonts w:ascii="Times New Roman" w:hAnsi="Times New Roman"/>
                <w:color w:val="000000"/>
                <w:szCs w:val="22"/>
              </w:rPr>
              <w:t>саморегулируемых</w:t>
            </w:r>
            <w:proofErr w:type="spellEnd"/>
            <w:r w:rsidRPr="00EA7474">
              <w:rPr>
                <w:rFonts w:ascii="Times New Roman" w:hAnsi="Times New Roman"/>
                <w:color w:val="000000"/>
                <w:szCs w:val="22"/>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lastRenderedPageBreak/>
              <w:t>11.</w:t>
            </w:r>
            <w:r w:rsidRPr="00EA7474">
              <w:rPr>
                <w:rFonts w:ascii="Times New Roman" w:hAnsi="Times New Roman"/>
                <w:color w:val="000000"/>
                <w:szCs w:val="22"/>
              </w:rPr>
              <w:t>76</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838 1 16 01143 01 0005 140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A7474">
              <w:rPr>
                <w:rFonts w:ascii="Times New Roman" w:hAnsi="Times New Roman"/>
                <w:color w:val="000000"/>
                <w:szCs w:val="22"/>
              </w:rPr>
              <w:t>саморегулируемых</w:t>
            </w:r>
            <w:proofErr w:type="spellEnd"/>
            <w:r w:rsidRPr="00EA7474">
              <w:rPr>
                <w:rFonts w:ascii="Times New Roman" w:hAnsi="Times New Roman"/>
                <w:color w:val="000000"/>
                <w:szCs w:val="22"/>
              </w:rPr>
              <w:t xml:space="preserve">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roofErr w:type="gramEnd"/>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77</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838 1 16 01143 01 0016 140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A7474">
              <w:rPr>
                <w:rFonts w:ascii="Times New Roman" w:hAnsi="Times New Roman"/>
                <w:color w:val="000000"/>
                <w:szCs w:val="22"/>
              </w:rPr>
              <w:t>саморегулируемых</w:t>
            </w:r>
            <w:proofErr w:type="spellEnd"/>
            <w:r w:rsidRPr="00EA7474">
              <w:rPr>
                <w:rFonts w:ascii="Times New Roman" w:hAnsi="Times New Roman"/>
                <w:color w:val="000000"/>
                <w:szCs w:val="22"/>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822D64" w:rsidRPr="00EA7474" w:rsidTr="00765557">
        <w:trPr>
          <w:trHeight w:val="314"/>
        </w:trPr>
        <w:tc>
          <w:tcPr>
            <w:tcW w:w="1008" w:type="dxa"/>
          </w:tcPr>
          <w:p w:rsidR="00822D64" w:rsidRPr="00EA7474" w:rsidRDefault="00822D64" w:rsidP="000F58F8">
            <w:pPr>
              <w:jc w:val="center"/>
              <w:rPr>
                <w:rFonts w:ascii="Times New Roman" w:hAnsi="Times New Roman"/>
                <w:szCs w:val="22"/>
              </w:rPr>
            </w:pPr>
            <w:r>
              <w:rPr>
                <w:rFonts w:ascii="Times New Roman" w:hAnsi="Times New Roman"/>
                <w:szCs w:val="22"/>
              </w:rPr>
              <w:t>11.</w:t>
            </w:r>
            <w:r w:rsidRPr="00EA7474">
              <w:rPr>
                <w:rFonts w:ascii="Times New Roman" w:hAnsi="Times New Roman"/>
                <w:szCs w:val="22"/>
              </w:rPr>
              <w:t>78</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838 1 16 01143 01 0028 140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A7474">
              <w:rPr>
                <w:rFonts w:ascii="Times New Roman" w:hAnsi="Times New Roman"/>
                <w:color w:val="000000"/>
                <w:szCs w:val="22"/>
              </w:rPr>
              <w:t>саморегулируемых</w:t>
            </w:r>
            <w:proofErr w:type="spellEnd"/>
            <w:r w:rsidRPr="00EA7474">
              <w:rPr>
                <w:rFonts w:ascii="Times New Roman" w:hAnsi="Times New Roman"/>
                <w:color w:val="000000"/>
                <w:szCs w:val="22"/>
              </w:rPr>
              <w:t xml:space="preserve">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79</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838 1 16 01143 01 0051 140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A7474">
              <w:rPr>
                <w:rFonts w:ascii="Times New Roman" w:hAnsi="Times New Roman"/>
                <w:color w:val="000000"/>
                <w:szCs w:val="22"/>
              </w:rPr>
              <w:t>саморегулируемых</w:t>
            </w:r>
            <w:proofErr w:type="spellEnd"/>
            <w:r w:rsidRPr="00EA7474">
              <w:rPr>
                <w:rFonts w:ascii="Times New Roman" w:hAnsi="Times New Roman"/>
                <w:color w:val="000000"/>
                <w:szCs w:val="22"/>
              </w:rPr>
              <w:t xml:space="preserve">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80</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838 1 16 01143 01 0054 140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A7474">
              <w:rPr>
                <w:rFonts w:ascii="Times New Roman" w:hAnsi="Times New Roman"/>
                <w:color w:val="000000"/>
                <w:szCs w:val="22"/>
              </w:rPr>
              <w:t>саморегулируемых</w:t>
            </w:r>
            <w:proofErr w:type="spellEnd"/>
            <w:r w:rsidRPr="00EA7474">
              <w:rPr>
                <w:rFonts w:ascii="Times New Roman" w:hAnsi="Times New Roman"/>
                <w:color w:val="000000"/>
                <w:szCs w:val="22"/>
              </w:rPr>
              <w:t xml:space="preserve"> организаций, налагаемые мировыми судьями, комиссиями по делам </w:t>
            </w:r>
            <w:r w:rsidRPr="00EA7474">
              <w:rPr>
                <w:rFonts w:ascii="Times New Roman" w:hAnsi="Times New Roman"/>
                <w:color w:val="000000"/>
                <w:szCs w:val="22"/>
              </w:rPr>
              <w:lastRenderedPageBreak/>
              <w:t xml:space="preserve">несовершеннолетних и защите их прав (штрафы за нарушение установленного </w:t>
            </w:r>
            <w:proofErr w:type="gramStart"/>
            <w:r w:rsidRPr="00EA7474">
              <w:rPr>
                <w:rFonts w:ascii="Times New Roman" w:hAnsi="Times New Roman"/>
                <w:color w:val="000000"/>
                <w:szCs w:val="22"/>
              </w:rPr>
              <w:t>порядка проведения специальной оценки условий труда</w:t>
            </w:r>
            <w:proofErr w:type="gramEnd"/>
            <w:r w:rsidRPr="00EA7474">
              <w:rPr>
                <w:rFonts w:ascii="Times New Roman" w:hAnsi="Times New Roman"/>
                <w:color w:val="000000"/>
                <w:szCs w:val="22"/>
              </w:rPr>
              <w:t>)</w:t>
            </w:r>
          </w:p>
        </w:tc>
      </w:tr>
      <w:tr w:rsidR="00822D64" w:rsidRPr="00EA7474" w:rsidTr="00765557">
        <w:trPr>
          <w:trHeight w:val="314"/>
        </w:trPr>
        <w:tc>
          <w:tcPr>
            <w:tcW w:w="1008" w:type="dxa"/>
          </w:tcPr>
          <w:p w:rsidR="00822D64" w:rsidRPr="00EA7474" w:rsidRDefault="00822D64" w:rsidP="000F58F8">
            <w:pPr>
              <w:jc w:val="center"/>
              <w:rPr>
                <w:rFonts w:ascii="Times New Roman" w:hAnsi="Times New Roman"/>
                <w:szCs w:val="22"/>
              </w:rPr>
            </w:pPr>
            <w:r>
              <w:rPr>
                <w:rFonts w:ascii="Times New Roman" w:hAnsi="Times New Roman"/>
                <w:szCs w:val="22"/>
              </w:rPr>
              <w:lastRenderedPageBreak/>
              <w:t>11.</w:t>
            </w:r>
            <w:r w:rsidRPr="00EA7474">
              <w:rPr>
                <w:rFonts w:ascii="Times New Roman" w:hAnsi="Times New Roman"/>
                <w:szCs w:val="22"/>
              </w:rPr>
              <w:t>81</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838 1 16 01143 01 0101 140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A7474">
              <w:rPr>
                <w:rFonts w:ascii="Times New Roman" w:hAnsi="Times New Roman"/>
                <w:color w:val="000000"/>
                <w:szCs w:val="22"/>
              </w:rPr>
              <w:t>саморегулируемых</w:t>
            </w:r>
            <w:proofErr w:type="spellEnd"/>
            <w:r w:rsidRPr="00EA7474">
              <w:rPr>
                <w:rFonts w:ascii="Times New Roman" w:hAnsi="Times New Roman"/>
                <w:color w:val="000000"/>
                <w:szCs w:val="22"/>
              </w:rPr>
              <w:t xml:space="preserve">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82</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838 1 16 01143 01 0102 140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A7474">
              <w:rPr>
                <w:rFonts w:ascii="Times New Roman" w:hAnsi="Times New Roman"/>
                <w:color w:val="000000"/>
                <w:szCs w:val="22"/>
              </w:rPr>
              <w:t>саморегулируемых</w:t>
            </w:r>
            <w:proofErr w:type="spellEnd"/>
            <w:r w:rsidRPr="00EA7474">
              <w:rPr>
                <w:rFonts w:ascii="Times New Roman" w:hAnsi="Times New Roman"/>
                <w:color w:val="000000"/>
                <w:szCs w:val="22"/>
              </w:rPr>
              <w:t xml:space="preserve">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83</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838 1 16 01143 01 0111 140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A7474">
              <w:rPr>
                <w:rFonts w:ascii="Times New Roman" w:hAnsi="Times New Roman"/>
                <w:color w:val="000000"/>
                <w:szCs w:val="22"/>
              </w:rPr>
              <w:t>саморегулируемых</w:t>
            </w:r>
            <w:proofErr w:type="spellEnd"/>
            <w:r w:rsidRPr="00EA7474">
              <w:rPr>
                <w:rFonts w:ascii="Times New Roman" w:hAnsi="Times New Roman"/>
                <w:color w:val="000000"/>
                <w:szCs w:val="22"/>
              </w:rPr>
              <w:t xml:space="preserve">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roofErr w:type="gramEnd"/>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84</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838 1 16 01143 01 0171 140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A7474">
              <w:rPr>
                <w:rFonts w:ascii="Times New Roman" w:hAnsi="Times New Roman"/>
                <w:color w:val="000000"/>
                <w:szCs w:val="22"/>
              </w:rPr>
              <w:t>саморегулируемых</w:t>
            </w:r>
            <w:proofErr w:type="spellEnd"/>
            <w:r w:rsidRPr="00EA7474">
              <w:rPr>
                <w:rFonts w:ascii="Times New Roman" w:hAnsi="Times New Roman"/>
                <w:color w:val="000000"/>
                <w:szCs w:val="22"/>
              </w:rPr>
              <w:t xml:space="preserve">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85</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838 1 16 01143 01 0401 140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A7474">
              <w:rPr>
                <w:rFonts w:ascii="Times New Roman" w:hAnsi="Times New Roman"/>
                <w:color w:val="000000"/>
                <w:szCs w:val="22"/>
              </w:rPr>
              <w:t>саморегулируемых</w:t>
            </w:r>
            <w:proofErr w:type="spellEnd"/>
            <w:r w:rsidRPr="00EA7474">
              <w:rPr>
                <w:rFonts w:ascii="Times New Roman" w:hAnsi="Times New Roman"/>
                <w:color w:val="000000"/>
                <w:szCs w:val="22"/>
              </w:rPr>
              <w:t xml:space="preserve">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86</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838 1 16 01143 01 9000 140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14 Кодекса Российской Федерации об </w:t>
            </w:r>
            <w:r w:rsidRPr="00EA7474">
              <w:rPr>
                <w:rFonts w:ascii="Times New Roman" w:hAnsi="Times New Roman"/>
                <w:color w:val="000000"/>
                <w:szCs w:val="22"/>
              </w:rPr>
              <w:lastRenderedPageBreak/>
              <w:t xml:space="preserve">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A7474">
              <w:rPr>
                <w:rFonts w:ascii="Times New Roman" w:hAnsi="Times New Roman"/>
                <w:color w:val="000000"/>
                <w:szCs w:val="22"/>
              </w:rPr>
              <w:t>саморегулируемых</w:t>
            </w:r>
            <w:proofErr w:type="spellEnd"/>
            <w:r w:rsidRPr="00EA7474">
              <w:rPr>
                <w:rFonts w:ascii="Times New Roman" w:hAnsi="Times New Roman"/>
                <w:color w:val="000000"/>
                <w:szCs w:val="22"/>
              </w:rPr>
              <w:t xml:space="preserve"> организаций, налагаемые мировыми судьями, комиссиями по делам несовершеннолетних и защите их прав (иные штрафы)</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lastRenderedPageBreak/>
              <w:t>11.</w:t>
            </w:r>
            <w:r w:rsidRPr="00EA7474">
              <w:rPr>
                <w:rFonts w:ascii="Times New Roman" w:hAnsi="Times New Roman"/>
                <w:color w:val="000000"/>
                <w:szCs w:val="22"/>
              </w:rPr>
              <w:t>87</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838 1 16 01153 01 0003 140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roofErr w:type="gramEnd"/>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88</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838 1 16 01153 01 0005 140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89</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838 1 16 01153 01 0006 140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90</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838 1 16 01153 01 0012 140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EA7474">
              <w:rPr>
                <w:rFonts w:ascii="Times New Roman" w:hAnsi="Times New Roman"/>
                <w:color w:val="000000"/>
                <w:szCs w:val="22"/>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lastRenderedPageBreak/>
              <w:t>11.</w:t>
            </w:r>
            <w:r w:rsidRPr="00EA7474">
              <w:rPr>
                <w:rFonts w:ascii="Times New Roman" w:hAnsi="Times New Roman"/>
                <w:color w:val="000000"/>
                <w:szCs w:val="22"/>
              </w:rPr>
              <w:t>91</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838 1 16 01153 01 9000 140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92</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838 1 16 01173 01 0007 140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93</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838 1 16 01173 01 0008 140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94</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838 1 16 01173 01 9000 140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95</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838 1 16 01193 01 0005 140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EA7474">
              <w:rPr>
                <w:rFonts w:ascii="Times New Roman" w:hAnsi="Times New Roman"/>
                <w:color w:val="000000"/>
                <w:szCs w:val="22"/>
              </w:rPr>
              <w:t xml:space="preserve"> </w:t>
            </w:r>
            <w:proofErr w:type="gramStart"/>
            <w:r w:rsidRPr="00EA7474">
              <w:rPr>
                <w:rFonts w:ascii="Times New Roman" w:hAnsi="Times New Roman"/>
                <w:color w:val="000000"/>
                <w:szCs w:val="22"/>
              </w:rPr>
              <w:t>лица), осуществляющего муниципальный контроль)</w:t>
            </w:r>
            <w:proofErr w:type="gramEnd"/>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96</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838 1 16 01193 01 0007 140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 xml:space="preserve">Административные штрафы, установленные Главой </w:t>
            </w:r>
            <w:r w:rsidRPr="00EA7474">
              <w:rPr>
                <w:rFonts w:ascii="Times New Roman" w:hAnsi="Times New Roman"/>
                <w:color w:val="000000"/>
                <w:szCs w:val="22"/>
              </w:rPr>
              <w:lastRenderedPageBreak/>
              <w:t>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lastRenderedPageBreak/>
              <w:t>11.</w:t>
            </w:r>
            <w:r w:rsidRPr="00EA7474">
              <w:rPr>
                <w:rFonts w:ascii="Times New Roman" w:hAnsi="Times New Roman"/>
                <w:color w:val="000000"/>
                <w:szCs w:val="22"/>
              </w:rPr>
              <w:t>97</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838 1 16 01193 01 0009 140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98</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838 1 16 01193 01 0012 140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99</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838 1 16 01193 01 0013 140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100</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838 1 16 01193 01 0020 140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101</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838 1 16 01193 01 0021 140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102</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838 1 16 01193 01 0028 140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w:t>
            </w:r>
            <w:r w:rsidRPr="00EA7474">
              <w:rPr>
                <w:rFonts w:ascii="Times New Roman" w:hAnsi="Times New Roman"/>
                <w:color w:val="000000"/>
                <w:szCs w:val="22"/>
              </w:rPr>
              <w:lastRenderedPageBreak/>
              <w:t>комиссиями по делам несовершеннолетних и защите их прав (штрафы за незаконное вознаграждение от имени юридического лица)</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lastRenderedPageBreak/>
              <w:t>11.</w:t>
            </w:r>
            <w:r w:rsidRPr="00EA7474">
              <w:rPr>
                <w:rFonts w:ascii="Times New Roman" w:hAnsi="Times New Roman"/>
                <w:color w:val="000000"/>
                <w:szCs w:val="22"/>
              </w:rPr>
              <w:t>103</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838 1 16 01193 01 0029 140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104</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838 1 16 01193 01 0030 140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105</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838 1 16 01193 01 0401 140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106</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838 1 16 01193 01 9000 140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107</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838 1 16 01203 01 0004 140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108</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838 1 16 01203 01 0005 140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EA7474">
              <w:rPr>
                <w:rFonts w:ascii="Times New Roman" w:hAnsi="Times New Roman"/>
                <w:color w:val="000000"/>
                <w:szCs w:val="22"/>
              </w:rPr>
              <w:lastRenderedPageBreak/>
              <w:t>несовершеннолетних и защите их прав (штрафы за нарушение требований режима чрезвычайного положения)</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lastRenderedPageBreak/>
              <w:t>11.</w:t>
            </w:r>
            <w:r w:rsidRPr="00EA7474">
              <w:rPr>
                <w:rFonts w:ascii="Times New Roman" w:hAnsi="Times New Roman"/>
                <w:color w:val="000000"/>
                <w:szCs w:val="22"/>
              </w:rPr>
              <w:t>109</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838 1 16 01203 01 0006 140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110</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838 1 16 01203 01 0007 140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111</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838 1 16 01203 01 0008 140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EA7474">
              <w:rPr>
                <w:rFonts w:ascii="Times New Roman" w:hAnsi="Times New Roman"/>
                <w:color w:val="000000"/>
                <w:szCs w:val="22"/>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112</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838 1 16 01203 01 0010 140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113</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838 1 16 01203 01 0012 140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EA7474">
              <w:rPr>
                <w:rFonts w:ascii="Times New Roman" w:hAnsi="Times New Roman"/>
                <w:color w:val="000000"/>
                <w:szCs w:val="22"/>
              </w:rPr>
              <w:lastRenderedPageBreak/>
              <w:t>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lastRenderedPageBreak/>
              <w:t>11.</w:t>
            </w:r>
            <w:r w:rsidRPr="00EA7474">
              <w:rPr>
                <w:rFonts w:ascii="Times New Roman" w:hAnsi="Times New Roman"/>
                <w:color w:val="000000"/>
                <w:szCs w:val="22"/>
              </w:rPr>
              <w:t>114</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838 1 16 01203 01 0013 140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proofErr w:type="gramStart"/>
            <w:r w:rsidRPr="00EA7474">
              <w:rPr>
                <w:rFonts w:ascii="Times New Roman" w:hAnsi="Times New Roman"/>
                <w:color w:val="000000"/>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115</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838 1 16 01203 01 0014 140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822D64" w:rsidRPr="00EA7474" w:rsidTr="00765557">
        <w:trPr>
          <w:trHeight w:val="314"/>
        </w:trPr>
        <w:tc>
          <w:tcPr>
            <w:tcW w:w="1008" w:type="dxa"/>
          </w:tcPr>
          <w:p w:rsidR="00822D64" w:rsidRPr="00EA7474" w:rsidRDefault="00822D64" w:rsidP="000F58F8">
            <w:pPr>
              <w:jc w:val="center"/>
              <w:rPr>
                <w:szCs w:val="22"/>
              </w:rPr>
            </w:pPr>
            <w:r>
              <w:rPr>
                <w:rFonts w:ascii="Times New Roman" w:hAnsi="Times New Roman"/>
                <w:color w:val="000000"/>
                <w:szCs w:val="22"/>
              </w:rPr>
              <w:t>11.</w:t>
            </w:r>
            <w:r w:rsidRPr="00EA7474">
              <w:rPr>
                <w:rFonts w:ascii="Times New Roman" w:hAnsi="Times New Roman"/>
                <w:color w:val="000000"/>
                <w:szCs w:val="22"/>
              </w:rPr>
              <w:t>116</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838 1 16 01203 01 0021 140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822D64" w:rsidRPr="00EA7474" w:rsidTr="00765557">
        <w:trPr>
          <w:trHeight w:val="314"/>
        </w:trPr>
        <w:tc>
          <w:tcPr>
            <w:tcW w:w="1008" w:type="dxa"/>
          </w:tcPr>
          <w:p w:rsidR="00822D64" w:rsidRPr="00EA7474" w:rsidRDefault="00822D64" w:rsidP="000F58F8">
            <w:pPr>
              <w:jc w:val="center"/>
              <w:rPr>
                <w:rFonts w:ascii="Times New Roman" w:hAnsi="Times New Roman"/>
                <w:szCs w:val="22"/>
              </w:rPr>
            </w:pPr>
            <w:r>
              <w:rPr>
                <w:rFonts w:ascii="Times New Roman" w:hAnsi="Times New Roman"/>
                <w:szCs w:val="22"/>
              </w:rPr>
              <w:t>11.</w:t>
            </w:r>
            <w:r w:rsidRPr="00EA7474">
              <w:rPr>
                <w:rFonts w:ascii="Times New Roman" w:hAnsi="Times New Roman"/>
                <w:szCs w:val="22"/>
              </w:rPr>
              <w:t>117</w:t>
            </w:r>
          </w:p>
        </w:tc>
        <w:tc>
          <w:tcPr>
            <w:tcW w:w="3420" w:type="dxa"/>
            <w:gridSpan w:val="2"/>
          </w:tcPr>
          <w:p w:rsidR="00822D64" w:rsidRPr="00EA7474" w:rsidRDefault="00822D64" w:rsidP="00765557">
            <w:pPr>
              <w:autoSpaceDE w:val="0"/>
              <w:autoSpaceDN w:val="0"/>
              <w:adjustRightInd w:val="0"/>
              <w:jc w:val="center"/>
              <w:rPr>
                <w:rFonts w:ascii="Times New Roman" w:hAnsi="Times New Roman"/>
                <w:color w:val="000000"/>
                <w:szCs w:val="22"/>
              </w:rPr>
            </w:pPr>
            <w:r w:rsidRPr="00EA7474">
              <w:rPr>
                <w:rFonts w:ascii="Times New Roman" w:hAnsi="Times New Roman"/>
                <w:color w:val="000000"/>
                <w:szCs w:val="22"/>
              </w:rPr>
              <w:t>838 1 16 01203 01 9000 140</w:t>
            </w:r>
          </w:p>
        </w:tc>
        <w:tc>
          <w:tcPr>
            <w:tcW w:w="5400" w:type="dxa"/>
          </w:tcPr>
          <w:p w:rsidR="00822D64" w:rsidRPr="00EA7474" w:rsidRDefault="00822D64" w:rsidP="00765557">
            <w:pPr>
              <w:autoSpaceDE w:val="0"/>
              <w:autoSpaceDN w:val="0"/>
              <w:adjustRightInd w:val="0"/>
              <w:rPr>
                <w:rFonts w:ascii="Times New Roman" w:hAnsi="Times New Roman"/>
                <w:color w:val="000000"/>
                <w:szCs w:val="22"/>
              </w:rPr>
            </w:pPr>
            <w:r w:rsidRPr="00EA7474">
              <w:rPr>
                <w:rFonts w:ascii="Times New Roman" w:hAnsi="Times New Roman"/>
                <w:color w:val="000000"/>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822D64" w:rsidRPr="00EA7474" w:rsidTr="00765557">
        <w:trPr>
          <w:trHeight w:val="314"/>
        </w:trPr>
        <w:tc>
          <w:tcPr>
            <w:tcW w:w="1008" w:type="dxa"/>
          </w:tcPr>
          <w:p w:rsidR="00822D64" w:rsidRPr="00EA7474" w:rsidRDefault="00822D64" w:rsidP="00C44CC7">
            <w:pPr>
              <w:jc w:val="center"/>
              <w:rPr>
                <w:rFonts w:ascii="Times New Roman" w:hAnsi="Times New Roman"/>
                <w:b/>
                <w:szCs w:val="22"/>
              </w:rPr>
            </w:pPr>
            <w:r w:rsidRPr="00EA7474">
              <w:rPr>
                <w:rFonts w:ascii="Times New Roman" w:hAnsi="Times New Roman"/>
                <w:b/>
                <w:szCs w:val="22"/>
              </w:rPr>
              <w:t>1</w:t>
            </w:r>
            <w:r>
              <w:rPr>
                <w:rFonts w:ascii="Times New Roman" w:hAnsi="Times New Roman"/>
                <w:b/>
                <w:szCs w:val="22"/>
              </w:rPr>
              <w:t>2</w:t>
            </w:r>
            <w:r w:rsidRPr="00EA7474">
              <w:rPr>
                <w:rFonts w:ascii="Times New Roman" w:hAnsi="Times New Roman"/>
                <w:b/>
                <w:szCs w:val="22"/>
              </w:rPr>
              <w:t>.</w:t>
            </w:r>
          </w:p>
        </w:tc>
        <w:tc>
          <w:tcPr>
            <w:tcW w:w="8820" w:type="dxa"/>
            <w:gridSpan w:val="3"/>
          </w:tcPr>
          <w:p w:rsidR="00822D64" w:rsidRPr="00EA7474" w:rsidRDefault="00822D64" w:rsidP="00765557">
            <w:pPr>
              <w:rPr>
                <w:rFonts w:ascii="Times New Roman" w:hAnsi="Times New Roman"/>
                <w:b/>
                <w:color w:val="000000"/>
                <w:szCs w:val="22"/>
              </w:rPr>
            </w:pPr>
            <w:r w:rsidRPr="00EA7474">
              <w:rPr>
                <w:rFonts w:ascii="Times New Roman" w:hAnsi="Times New Roman"/>
                <w:b/>
                <w:color w:val="000000"/>
                <w:szCs w:val="22"/>
              </w:rPr>
              <w:t>Комитет лесного хозяйства Московской области</w:t>
            </w:r>
          </w:p>
        </w:tc>
      </w:tr>
      <w:tr w:rsidR="00822D64" w:rsidRPr="00D918BC" w:rsidTr="00765557">
        <w:trPr>
          <w:trHeight w:val="314"/>
        </w:trPr>
        <w:tc>
          <w:tcPr>
            <w:tcW w:w="1008" w:type="dxa"/>
          </w:tcPr>
          <w:p w:rsidR="00822D64" w:rsidRPr="00EA7474" w:rsidRDefault="00822D64" w:rsidP="00C44CC7">
            <w:pPr>
              <w:jc w:val="center"/>
              <w:rPr>
                <w:rFonts w:ascii="Times New Roman" w:hAnsi="Times New Roman"/>
                <w:szCs w:val="22"/>
              </w:rPr>
            </w:pPr>
            <w:r w:rsidRPr="00EA7474">
              <w:rPr>
                <w:rFonts w:ascii="Times New Roman" w:hAnsi="Times New Roman"/>
                <w:szCs w:val="22"/>
              </w:rPr>
              <w:t>1</w:t>
            </w:r>
            <w:r>
              <w:rPr>
                <w:rFonts w:ascii="Times New Roman" w:hAnsi="Times New Roman"/>
                <w:szCs w:val="22"/>
              </w:rPr>
              <w:t>2.</w:t>
            </w:r>
            <w:r w:rsidRPr="00EA7474">
              <w:rPr>
                <w:rFonts w:ascii="Times New Roman" w:hAnsi="Times New Roman"/>
                <w:szCs w:val="22"/>
              </w:rPr>
              <w:t>1</w:t>
            </w:r>
          </w:p>
        </w:tc>
        <w:tc>
          <w:tcPr>
            <w:tcW w:w="3420" w:type="dxa"/>
            <w:gridSpan w:val="2"/>
          </w:tcPr>
          <w:p w:rsidR="00822D64" w:rsidRPr="00EA7474" w:rsidRDefault="00822D64" w:rsidP="00765557">
            <w:pPr>
              <w:jc w:val="center"/>
              <w:rPr>
                <w:rFonts w:ascii="Times New Roman" w:hAnsi="Times New Roman"/>
                <w:szCs w:val="22"/>
              </w:rPr>
            </w:pPr>
            <w:r w:rsidRPr="00EA7474">
              <w:rPr>
                <w:rFonts w:ascii="Times New Roman" w:hAnsi="Times New Roman"/>
                <w:szCs w:val="22"/>
              </w:rPr>
              <w:t>856 1 16 10123 01 0041 140</w:t>
            </w:r>
          </w:p>
        </w:tc>
        <w:tc>
          <w:tcPr>
            <w:tcW w:w="5400" w:type="dxa"/>
          </w:tcPr>
          <w:p w:rsidR="00822D64" w:rsidRPr="00D918BC" w:rsidRDefault="00822D64" w:rsidP="00765557">
            <w:pPr>
              <w:jc w:val="both"/>
              <w:rPr>
                <w:rFonts w:ascii="Times New Roman" w:hAnsi="Times New Roman"/>
                <w:szCs w:val="22"/>
              </w:rPr>
            </w:pPr>
            <w:proofErr w:type="gramStart"/>
            <w:r w:rsidRPr="00EA7474">
              <w:rPr>
                <w:rFonts w:ascii="Times New Roman" w:hAnsi="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bl>
    <w:p w:rsidR="00D84F88" w:rsidRDefault="00D84F88" w:rsidP="00D84F88">
      <w:pPr>
        <w:tabs>
          <w:tab w:val="left" w:pos="4606"/>
        </w:tabs>
        <w:spacing w:after="120"/>
        <w:jc w:val="center"/>
        <w:rPr>
          <w:b/>
          <w:sz w:val="24"/>
          <w:szCs w:val="24"/>
        </w:rPr>
      </w:pPr>
    </w:p>
    <w:p w:rsidR="00D84F88" w:rsidRDefault="00D84F88" w:rsidP="00D84F88">
      <w:pPr>
        <w:tabs>
          <w:tab w:val="left" w:pos="4606"/>
        </w:tabs>
        <w:spacing w:after="120"/>
        <w:jc w:val="center"/>
        <w:rPr>
          <w:b/>
          <w:sz w:val="24"/>
          <w:szCs w:val="24"/>
        </w:rPr>
      </w:pPr>
    </w:p>
    <w:p w:rsidR="00D84F88" w:rsidRDefault="00D84F88" w:rsidP="00D84F88">
      <w:pPr>
        <w:tabs>
          <w:tab w:val="left" w:pos="4606"/>
        </w:tabs>
        <w:spacing w:after="120"/>
        <w:jc w:val="center"/>
        <w:rPr>
          <w:b/>
          <w:sz w:val="24"/>
          <w:szCs w:val="24"/>
        </w:rPr>
      </w:pPr>
    </w:p>
    <w:p w:rsidR="00D84F88" w:rsidRDefault="00D84F88" w:rsidP="00D84F88">
      <w:pPr>
        <w:tabs>
          <w:tab w:val="left" w:pos="4606"/>
        </w:tabs>
        <w:spacing w:after="120"/>
        <w:jc w:val="center"/>
        <w:rPr>
          <w:b/>
          <w:sz w:val="24"/>
          <w:szCs w:val="24"/>
        </w:rPr>
      </w:pPr>
    </w:p>
    <w:p w:rsidR="00F50DAC" w:rsidRDefault="00F50DAC"/>
    <w:sectPr w:rsidR="00F50DAC" w:rsidSect="00F50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0A0"/>
    <w:multiLevelType w:val="hybridMultilevel"/>
    <w:tmpl w:val="2FC04AB8"/>
    <w:lvl w:ilvl="0" w:tplc="05B8AE8E">
      <w:start w:val="1"/>
      <w:numFmt w:val="decimal"/>
      <w:lvlText w:val="%1."/>
      <w:lvlJc w:val="left"/>
      <w:pPr>
        <w:tabs>
          <w:tab w:val="num" w:pos="720"/>
        </w:tabs>
        <w:ind w:left="720" w:hanging="360"/>
      </w:pPr>
      <w:rPr>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F88"/>
    <w:rsid w:val="00007062"/>
    <w:rsid w:val="00026AE6"/>
    <w:rsid w:val="00072557"/>
    <w:rsid w:val="000828A1"/>
    <w:rsid w:val="000F58F8"/>
    <w:rsid w:val="00142C51"/>
    <w:rsid w:val="00180DC4"/>
    <w:rsid w:val="001A095D"/>
    <w:rsid w:val="002020F3"/>
    <w:rsid w:val="00216006"/>
    <w:rsid w:val="002B48A9"/>
    <w:rsid w:val="002E338F"/>
    <w:rsid w:val="002E46CC"/>
    <w:rsid w:val="003B44F3"/>
    <w:rsid w:val="003D54CE"/>
    <w:rsid w:val="00466A50"/>
    <w:rsid w:val="00497D8C"/>
    <w:rsid w:val="004C70F9"/>
    <w:rsid w:val="004E0A67"/>
    <w:rsid w:val="005C3652"/>
    <w:rsid w:val="005D7E51"/>
    <w:rsid w:val="007321EB"/>
    <w:rsid w:val="00765557"/>
    <w:rsid w:val="00822D64"/>
    <w:rsid w:val="00850F11"/>
    <w:rsid w:val="008F470C"/>
    <w:rsid w:val="0091506C"/>
    <w:rsid w:val="009D7E71"/>
    <w:rsid w:val="00A868D6"/>
    <w:rsid w:val="00B37573"/>
    <w:rsid w:val="00C22004"/>
    <w:rsid w:val="00C418EC"/>
    <w:rsid w:val="00C44CC7"/>
    <w:rsid w:val="00C95ACA"/>
    <w:rsid w:val="00D12C71"/>
    <w:rsid w:val="00D60FC6"/>
    <w:rsid w:val="00D84F88"/>
    <w:rsid w:val="00D918BC"/>
    <w:rsid w:val="00DB69DD"/>
    <w:rsid w:val="00E31C45"/>
    <w:rsid w:val="00E364CA"/>
    <w:rsid w:val="00E50068"/>
    <w:rsid w:val="00EA7474"/>
    <w:rsid w:val="00F50DAC"/>
    <w:rsid w:val="00FE09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F88"/>
    <w:pPr>
      <w:spacing w:after="0" w:line="240" w:lineRule="auto"/>
    </w:pPr>
    <w:rPr>
      <w:rFonts w:ascii="Arial" w:eastAsia="Times New Roman" w:hAnsi="Arial" w:cs="Times New Roman"/>
      <w:szCs w:val="20"/>
      <w:lang w:eastAsia="ru-RU"/>
    </w:rPr>
  </w:style>
  <w:style w:type="paragraph" w:styleId="8">
    <w:name w:val="heading 8"/>
    <w:basedOn w:val="a"/>
    <w:next w:val="a"/>
    <w:link w:val="80"/>
    <w:qFormat/>
    <w:rsid w:val="00D84F88"/>
    <w:pPr>
      <w:keepNext/>
      <w:outlineLvl w:val="7"/>
    </w:pPr>
    <w:rPr>
      <w:rFonts w:ascii="Impact" w:hAnsi="Impact"/>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D84F88"/>
    <w:rPr>
      <w:rFonts w:ascii="Impact" w:eastAsia="Times New Roman" w:hAnsi="Impact" w:cs="Times New Roman"/>
      <w:i/>
      <w:iCs/>
      <w:szCs w:val="20"/>
      <w:lang w:eastAsia="ru-RU"/>
    </w:rPr>
  </w:style>
  <w:style w:type="paragraph" w:customStyle="1" w:styleId="FR2">
    <w:name w:val="FR2"/>
    <w:rsid w:val="00D84F88"/>
    <w:pPr>
      <w:widowControl w:val="0"/>
      <w:spacing w:before="40" w:after="0" w:line="240" w:lineRule="auto"/>
      <w:ind w:left="1560"/>
      <w:jc w:val="center"/>
    </w:pPr>
    <w:rPr>
      <w:rFonts w:ascii="Times New Roman" w:eastAsia="Times New Roman" w:hAnsi="Times New Roman" w:cs="Times New Roman"/>
      <w:b/>
      <w:snapToGrid w:val="0"/>
      <w:sz w:val="24"/>
      <w:szCs w:val="20"/>
      <w:lang w:eastAsia="ru-RU"/>
    </w:rPr>
  </w:style>
  <w:style w:type="paragraph" w:styleId="3">
    <w:name w:val="Body Text 3"/>
    <w:basedOn w:val="a"/>
    <w:link w:val="30"/>
    <w:rsid w:val="00D84F88"/>
    <w:pPr>
      <w:jc w:val="center"/>
    </w:pPr>
    <w:rPr>
      <w:rFonts w:ascii="Times New Roman" w:hAnsi="Times New Roman"/>
      <w:b/>
      <w:bCs/>
      <w:sz w:val="24"/>
    </w:rPr>
  </w:style>
  <w:style w:type="character" w:customStyle="1" w:styleId="30">
    <w:name w:val="Основной текст 3 Знак"/>
    <w:basedOn w:val="a0"/>
    <w:link w:val="3"/>
    <w:rsid w:val="00D84F88"/>
    <w:rPr>
      <w:rFonts w:ascii="Times New Roman" w:eastAsia="Times New Roman" w:hAnsi="Times New Roman" w:cs="Times New Roman"/>
      <w:b/>
      <w:bCs/>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0025&amp;dst=10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60025&amp;dst=103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60025&amp;dst=10314" TargetMode="External"/><Relationship Id="rId11" Type="http://schemas.openxmlformats.org/officeDocument/2006/relationships/hyperlink" Target="https://login.consultant.ru/link/?req=doc&amp;base=LAW&amp;n=460025&amp;dst=100915" TargetMode="External"/><Relationship Id="rId5" Type="http://schemas.openxmlformats.org/officeDocument/2006/relationships/image" Target="media/image1.jpeg"/><Relationship Id="rId10" Type="http://schemas.openxmlformats.org/officeDocument/2006/relationships/hyperlink" Target="https://login.consultant.ru/link/?req=doc&amp;base=LAW&amp;n=448809&amp;dst=10001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0025&amp;dst=100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31</Pages>
  <Words>11651</Words>
  <Characters>66412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doxod</dc:creator>
  <cp:lastModifiedBy>doxod</cp:lastModifiedBy>
  <cp:revision>7</cp:revision>
  <cp:lastPrinted>2023-12-06T11:27:00Z</cp:lastPrinted>
  <dcterms:created xsi:type="dcterms:W3CDTF">2024-03-13T06:58:00Z</dcterms:created>
  <dcterms:modified xsi:type="dcterms:W3CDTF">2024-08-22T11:24:00Z</dcterms:modified>
</cp:coreProperties>
</file>